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B7C" w:rsidRPr="00ED7C17" w:rsidRDefault="00897B7C" w:rsidP="00203083">
      <w:pPr>
        <w:bidi/>
        <w:spacing w:after="0"/>
        <w:jc w:val="right"/>
        <w:rPr>
          <w:b/>
          <w:bCs/>
          <w:sz w:val="32"/>
          <w:szCs w:val="32"/>
          <w:lang w:bidi="ar-DZ"/>
        </w:rPr>
      </w:pPr>
    </w:p>
    <w:p w:rsidR="006F02F6" w:rsidRPr="00ED7C17" w:rsidRDefault="006F02F6" w:rsidP="00203083">
      <w:pPr>
        <w:bidi/>
        <w:spacing w:after="0"/>
        <w:jc w:val="right"/>
        <w:rPr>
          <w:b/>
          <w:bCs/>
          <w:sz w:val="32"/>
          <w:szCs w:val="32"/>
          <w:lang w:bidi="ar-DZ"/>
        </w:rPr>
      </w:pPr>
    </w:p>
    <w:p w:rsidR="00DD6C9F" w:rsidRPr="00ED7C17" w:rsidRDefault="00B50611" w:rsidP="00DC0A98">
      <w:pPr>
        <w:bidi/>
        <w:spacing w:after="0"/>
        <w:rPr>
          <w:b/>
          <w:bCs/>
          <w:sz w:val="32"/>
          <w:szCs w:val="32"/>
          <w:rtl/>
          <w:lang w:bidi="ar-DZ"/>
        </w:rPr>
      </w:pPr>
      <w:r w:rsidRPr="00ED7C17">
        <w:rPr>
          <w:rFonts w:hint="cs"/>
          <w:b/>
          <w:bCs/>
          <w:noProof/>
          <w:sz w:val="32"/>
          <w:szCs w:val="32"/>
          <w:rtl/>
          <w:lang w:eastAsia="fr-FR"/>
        </w:rPr>
        <w:drawing>
          <wp:anchor distT="0" distB="0" distL="114300" distR="114300" simplePos="0" relativeHeight="251659264" behindDoc="1" locked="0" layoutInCell="1" allowOverlap="1">
            <wp:simplePos x="0" y="0"/>
            <wp:positionH relativeFrom="column">
              <wp:posOffset>342900</wp:posOffset>
            </wp:positionH>
            <wp:positionV relativeFrom="paragraph">
              <wp:posOffset>-299085</wp:posOffset>
            </wp:positionV>
            <wp:extent cx="1476375" cy="685800"/>
            <wp:effectExtent l="0" t="0" r="0" b="0"/>
            <wp:wrapNone/>
            <wp:docPr id="1" name="Image 1" descr="https://mail.algerietelecom.dz/Session/76741-QJqgB4hWwBIz8wLqc0eG-jjatnqc/MIME/INBOX/909-02-01-02-B/logo%20AT%20%20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algerietelecom.dz/Session/76741-QJqgB4hWwBIz8wLqc0eG-jjatnqc/MIME/INBOX/909-02-01-02-B/logo%20AT%20%20ar.png"/>
                    <pic:cNvPicPr>
                      <a:picLocks noChangeAspect="1" noChangeArrowheads="1"/>
                    </pic:cNvPicPr>
                  </pic:nvPicPr>
                  <pic:blipFill>
                    <a:blip r:embed="rId6" cstate="print"/>
                    <a:stretch>
                      <a:fillRect/>
                    </a:stretch>
                  </pic:blipFill>
                  <pic:spPr bwMode="auto">
                    <a:xfrm>
                      <a:off x="0" y="0"/>
                      <a:ext cx="1476375" cy="685800"/>
                    </a:xfrm>
                    <a:prstGeom prst="rect">
                      <a:avLst/>
                    </a:prstGeom>
                    <a:noFill/>
                    <a:ln w="9525">
                      <a:noFill/>
                      <a:miter lim="800000"/>
                      <a:headEnd/>
                      <a:tailEnd/>
                    </a:ln>
                  </pic:spPr>
                </pic:pic>
              </a:graphicData>
            </a:graphic>
          </wp:anchor>
        </w:drawing>
      </w:r>
      <w:r w:rsidR="00C56913" w:rsidRPr="00ED7C17">
        <w:rPr>
          <w:rFonts w:hint="cs"/>
          <w:b/>
          <w:bCs/>
          <w:noProof/>
          <w:sz w:val="32"/>
          <w:szCs w:val="32"/>
          <w:rtl/>
          <w:lang w:eastAsia="fr-FR"/>
        </w:rPr>
        <w:drawing>
          <wp:anchor distT="0" distB="0" distL="114300" distR="114300" simplePos="0" relativeHeight="251658240" behindDoc="0" locked="0" layoutInCell="1" allowOverlap="1">
            <wp:simplePos x="0" y="0"/>
            <wp:positionH relativeFrom="column">
              <wp:posOffset>-1085850</wp:posOffset>
            </wp:positionH>
            <wp:positionV relativeFrom="paragraph">
              <wp:posOffset>-21897975</wp:posOffset>
            </wp:positionV>
            <wp:extent cx="35700" cy="36000"/>
            <wp:effectExtent l="19050" t="0" r="2400" b="0"/>
            <wp:wrapNone/>
            <wp:docPr id="5" name="Image 2" descr="C:\Documents and Settings\Administrateur.SWEET-884DC9832\Bureau\960298_450573091693886_141018223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eur.SWEET-884DC9832\Bureau\960298_450573091693886_1410182233_n.jpg"/>
                    <pic:cNvPicPr>
                      <a:picLocks noChangeAspect="1" noChangeArrowheads="1"/>
                    </pic:cNvPicPr>
                  </pic:nvPicPr>
                  <pic:blipFill>
                    <a:blip r:embed="rId7"/>
                    <a:srcRect/>
                    <a:stretch>
                      <a:fillRect/>
                    </a:stretch>
                  </pic:blipFill>
                  <pic:spPr bwMode="auto">
                    <a:xfrm>
                      <a:off x="0" y="0"/>
                      <a:ext cx="0" cy="0"/>
                    </a:xfrm>
                    <a:prstGeom prst="rect">
                      <a:avLst/>
                    </a:prstGeom>
                    <a:noFill/>
                    <a:ln w="9525">
                      <a:noFill/>
                      <a:miter lim="800000"/>
                      <a:headEnd/>
                      <a:tailEnd/>
                    </a:ln>
                  </pic:spPr>
                </pic:pic>
              </a:graphicData>
            </a:graphic>
          </wp:anchor>
        </w:drawing>
      </w:r>
      <w:r w:rsidR="00DD6C9F" w:rsidRPr="00ED7C17">
        <w:rPr>
          <w:rFonts w:hint="cs"/>
          <w:b/>
          <w:bCs/>
          <w:sz w:val="32"/>
          <w:szCs w:val="32"/>
          <w:rtl/>
          <w:lang w:bidi="ar-DZ"/>
        </w:rPr>
        <w:t>اتصالات الجزائر ش.ذ.ا</w:t>
      </w:r>
      <w:r w:rsidR="00C56913" w:rsidRPr="00ED7C17">
        <w:rPr>
          <w:b/>
          <w:bCs/>
          <w:sz w:val="32"/>
          <w:szCs w:val="32"/>
          <w:rtl/>
          <w:lang w:bidi="ar-DZ"/>
        </w:rPr>
        <w:tab/>
      </w:r>
    </w:p>
    <w:p w:rsidR="00AB2F3D" w:rsidRPr="00ED7C17" w:rsidRDefault="00DD6C9F" w:rsidP="001C26FF">
      <w:pPr>
        <w:tabs>
          <w:tab w:val="right" w:pos="9399"/>
        </w:tabs>
        <w:bidi/>
        <w:spacing w:after="0"/>
        <w:rPr>
          <w:b/>
          <w:bCs/>
          <w:sz w:val="32"/>
          <w:szCs w:val="32"/>
          <w:lang w:bidi="ar-DZ"/>
        </w:rPr>
      </w:pPr>
      <w:r w:rsidRPr="00ED7C17">
        <w:rPr>
          <w:rFonts w:hint="cs"/>
          <w:b/>
          <w:bCs/>
          <w:sz w:val="32"/>
          <w:szCs w:val="32"/>
          <w:rtl/>
          <w:lang w:bidi="ar-DZ"/>
        </w:rPr>
        <w:t>المديرية</w:t>
      </w:r>
      <w:r w:rsidR="00776883" w:rsidRPr="00ED7C17">
        <w:rPr>
          <w:rFonts w:hint="cs"/>
          <w:b/>
          <w:bCs/>
          <w:sz w:val="32"/>
          <w:szCs w:val="32"/>
          <w:rtl/>
          <w:lang w:bidi="ar-DZ"/>
        </w:rPr>
        <w:t xml:space="preserve"> العملية</w:t>
      </w:r>
      <w:r w:rsidR="00400E45">
        <w:rPr>
          <w:b/>
          <w:bCs/>
          <w:sz w:val="32"/>
          <w:szCs w:val="32"/>
          <w:lang w:bidi="ar-DZ"/>
        </w:rPr>
        <w:t xml:space="preserve"> </w:t>
      </w:r>
      <w:r w:rsidR="00776883" w:rsidRPr="00ED7C17">
        <w:rPr>
          <w:rFonts w:hint="cs"/>
          <w:b/>
          <w:bCs/>
          <w:sz w:val="32"/>
          <w:szCs w:val="32"/>
          <w:rtl/>
          <w:lang w:bidi="ar-DZ"/>
        </w:rPr>
        <w:t>بالبيض</w:t>
      </w:r>
    </w:p>
    <w:p w:rsidR="00DD6C9F" w:rsidRPr="00ED7C17" w:rsidRDefault="00C56913" w:rsidP="00AB2F3D">
      <w:pPr>
        <w:tabs>
          <w:tab w:val="right" w:pos="9399"/>
        </w:tabs>
        <w:bidi/>
        <w:spacing w:after="0"/>
        <w:rPr>
          <w:b/>
          <w:bCs/>
          <w:sz w:val="32"/>
          <w:szCs w:val="32"/>
          <w:rtl/>
          <w:lang w:bidi="ar-DZ"/>
        </w:rPr>
      </w:pPr>
      <w:r w:rsidRPr="00ED7C17">
        <w:rPr>
          <w:b/>
          <w:bCs/>
          <w:sz w:val="32"/>
          <w:szCs w:val="32"/>
          <w:rtl/>
          <w:lang w:bidi="ar-DZ"/>
        </w:rPr>
        <w:tab/>
      </w:r>
    </w:p>
    <w:p w:rsidR="00AB2F3D" w:rsidRPr="00ED7C17" w:rsidRDefault="00D83AAD" w:rsidP="00857144">
      <w:pPr>
        <w:bidi/>
        <w:spacing w:after="0"/>
        <w:jc w:val="center"/>
        <w:rPr>
          <w:rFonts w:asciiTheme="majorBidi" w:hAnsiTheme="majorBidi" w:cstheme="majorBidi"/>
          <w:b/>
          <w:bCs/>
          <w:i/>
          <w:iCs/>
          <w:sz w:val="32"/>
          <w:szCs w:val="32"/>
          <w:rtl/>
          <w:lang w:bidi="ar-DZ"/>
        </w:rPr>
      </w:pPr>
      <w:proofErr w:type="gramStart"/>
      <w:r w:rsidRPr="00ED7C17">
        <w:rPr>
          <w:rFonts w:asciiTheme="minorBidi" w:hAnsiTheme="minorBidi"/>
          <w:b/>
          <w:bCs/>
          <w:i/>
          <w:iCs/>
          <w:sz w:val="32"/>
          <w:szCs w:val="32"/>
          <w:rtl/>
          <w:lang w:bidi="ar-DZ"/>
        </w:rPr>
        <w:t>إعـــل</w:t>
      </w:r>
      <w:r w:rsidR="00FB1EBC" w:rsidRPr="00ED7C17">
        <w:rPr>
          <w:rFonts w:asciiTheme="minorBidi" w:hAnsiTheme="minorBidi" w:hint="cs"/>
          <w:b/>
          <w:bCs/>
          <w:i/>
          <w:iCs/>
          <w:sz w:val="32"/>
          <w:szCs w:val="32"/>
          <w:rtl/>
          <w:lang w:bidi="ar-DZ"/>
        </w:rPr>
        <w:t>ا</w:t>
      </w:r>
      <w:r w:rsidRPr="00ED7C17">
        <w:rPr>
          <w:rFonts w:asciiTheme="minorBidi" w:hAnsiTheme="minorBidi"/>
          <w:b/>
          <w:bCs/>
          <w:i/>
          <w:iCs/>
          <w:sz w:val="32"/>
          <w:szCs w:val="32"/>
          <w:rtl/>
          <w:lang w:bidi="ar-DZ"/>
        </w:rPr>
        <w:t>ن</w:t>
      </w:r>
      <w:proofErr w:type="gramEnd"/>
      <w:r w:rsidR="0039336D">
        <w:rPr>
          <w:rFonts w:asciiTheme="minorBidi" w:hAnsiTheme="minorBidi"/>
          <w:b/>
          <w:bCs/>
          <w:i/>
          <w:iCs/>
          <w:sz w:val="32"/>
          <w:szCs w:val="32"/>
          <w:lang w:bidi="ar-DZ"/>
        </w:rPr>
        <w:t xml:space="preserve"> </w:t>
      </w:r>
      <w:r w:rsidR="00A23E82" w:rsidRPr="00ED7C17">
        <w:rPr>
          <w:rFonts w:asciiTheme="minorBidi" w:hAnsiTheme="minorBidi"/>
          <w:b/>
          <w:bCs/>
          <w:i/>
          <w:iCs/>
          <w:sz w:val="32"/>
          <w:szCs w:val="32"/>
          <w:rtl/>
          <w:lang w:bidi="ar-DZ"/>
        </w:rPr>
        <w:t>عــن</w:t>
      </w:r>
      <w:r w:rsidR="00CD336A" w:rsidRPr="00ED7C17">
        <w:rPr>
          <w:rFonts w:asciiTheme="minorBidi" w:hAnsiTheme="minorBidi" w:hint="cs"/>
          <w:b/>
          <w:bCs/>
          <w:i/>
          <w:iCs/>
          <w:sz w:val="32"/>
          <w:szCs w:val="32"/>
          <w:rtl/>
          <w:lang w:bidi="ar-DZ"/>
        </w:rPr>
        <w:t xml:space="preserve"> استشارة </w:t>
      </w:r>
      <w:r w:rsidR="00B9295E" w:rsidRPr="00ED7C17">
        <w:rPr>
          <w:rFonts w:asciiTheme="minorBidi" w:hAnsiTheme="minorBidi" w:hint="cs"/>
          <w:b/>
          <w:bCs/>
          <w:i/>
          <w:iCs/>
          <w:sz w:val="32"/>
          <w:szCs w:val="32"/>
          <w:rtl/>
          <w:lang w:bidi="ar-DZ"/>
        </w:rPr>
        <w:t>رقــــم</w:t>
      </w:r>
      <w:r w:rsidR="00857144">
        <w:rPr>
          <w:rFonts w:asciiTheme="minorBidi" w:hAnsiTheme="minorBidi"/>
          <w:b/>
          <w:bCs/>
          <w:i/>
          <w:iCs/>
          <w:sz w:val="32"/>
          <w:szCs w:val="32"/>
          <w:lang w:bidi="ar-DZ"/>
        </w:rPr>
        <w:t>:</w:t>
      </w:r>
      <w:r w:rsidR="00857144">
        <w:rPr>
          <w:rFonts w:asciiTheme="minorBidi" w:hAnsiTheme="minorBidi" w:hint="cs"/>
          <w:b/>
          <w:bCs/>
          <w:i/>
          <w:iCs/>
          <w:sz w:val="32"/>
          <w:szCs w:val="32"/>
          <w:rtl/>
          <w:lang w:bidi="ar-DZ"/>
        </w:rPr>
        <w:t xml:space="preserve"> </w:t>
      </w:r>
      <w:r w:rsidR="00857144">
        <w:rPr>
          <w:rFonts w:asciiTheme="minorBidi" w:hAnsiTheme="minorBidi" w:hint="cs"/>
          <w:b/>
          <w:bCs/>
          <w:i/>
          <w:iCs/>
          <w:sz w:val="32"/>
          <w:szCs w:val="32"/>
          <w:lang w:bidi="ar-DZ"/>
        </w:rPr>
        <w:t>2019/13</w:t>
      </w:r>
    </w:p>
    <w:p w:rsidR="00AB2F3D" w:rsidRPr="00AB2F3D" w:rsidRDefault="00AB2F3D" w:rsidP="00AB2F3D">
      <w:pPr>
        <w:bidi/>
        <w:spacing w:after="0"/>
        <w:rPr>
          <w:b/>
          <w:bCs/>
          <w:i/>
          <w:iCs/>
          <w:sz w:val="28"/>
          <w:szCs w:val="28"/>
          <w:rtl/>
          <w:lang w:bidi="ar-DZ"/>
        </w:rPr>
      </w:pPr>
    </w:p>
    <w:p w:rsidR="00A54689" w:rsidRPr="00A54689" w:rsidRDefault="00776883" w:rsidP="001E52E5">
      <w:pPr>
        <w:bidi/>
        <w:spacing w:after="0"/>
        <w:ind w:left="827" w:right="851"/>
        <w:rPr>
          <w:rFonts w:asciiTheme="majorBidi" w:hAnsiTheme="majorBidi" w:cstheme="majorBidi"/>
          <w:b/>
          <w:bCs/>
          <w:sz w:val="24"/>
          <w:szCs w:val="24"/>
          <w:lang w:val="en-US" w:bidi="ar-DZ"/>
        </w:rPr>
      </w:pPr>
      <w:r w:rsidRPr="00ED7C17">
        <w:rPr>
          <w:rFonts w:asciiTheme="minorBidi" w:hAnsiTheme="minorBidi"/>
          <w:b/>
          <w:bCs/>
          <w:sz w:val="28"/>
          <w:szCs w:val="28"/>
          <w:rtl/>
          <w:lang w:bidi="ar-DZ"/>
        </w:rPr>
        <w:t>تعلن المديرية العملية بالب</w:t>
      </w:r>
      <w:r w:rsidR="006F02F6" w:rsidRPr="00ED7C17">
        <w:rPr>
          <w:rFonts w:asciiTheme="minorBidi" w:hAnsiTheme="minorBidi"/>
          <w:b/>
          <w:bCs/>
          <w:sz w:val="28"/>
          <w:szCs w:val="28"/>
          <w:rtl/>
          <w:lang w:bidi="ar-DZ"/>
        </w:rPr>
        <w:t>يض عن</w:t>
      </w:r>
      <w:r w:rsidR="00CD336A" w:rsidRPr="00ED7C17">
        <w:rPr>
          <w:rFonts w:asciiTheme="minorBidi" w:hAnsiTheme="minorBidi"/>
          <w:b/>
          <w:bCs/>
          <w:i/>
          <w:iCs/>
          <w:sz w:val="28"/>
          <w:szCs w:val="28"/>
          <w:rtl/>
          <w:lang w:bidi="ar-DZ"/>
        </w:rPr>
        <w:t xml:space="preserve"> استشارة</w:t>
      </w:r>
      <w:r w:rsidR="00E647C9" w:rsidRPr="00E647C9">
        <w:rPr>
          <w:rFonts w:hint="cs"/>
          <w:rtl/>
        </w:rPr>
        <w:t xml:space="preserve"> </w:t>
      </w:r>
      <w:r w:rsidR="00E647C9" w:rsidRPr="00E647C9">
        <w:rPr>
          <w:rFonts w:asciiTheme="minorBidi" w:hAnsiTheme="minorBidi" w:cs="Arial" w:hint="cs"/>
          <w:b/>
          <w:bCs/>
          <w:i/>
          <w:iCs/>
          <w:sz w:val="28"/>
          <w:szCs w:val="28"/>
          <w:rtl/>
          <w:lang w:bidi="ar-DZ"/>
        </w:rPr>
        <w:t>مفتوحة</w:t>
      </w:r>
      <w:r w:rsidR="00052BAE">
        <w:rPr>
          <w:rFonts w:asciiTheme="minorBidi" w:hAnsiTheme="minorBidi" w:cs="Arial" w:hint="cs"/>
          <w:b/>
          <w:bCs/>
          <w:i/>
          <w:iCs/>
          <w:sz w:val="28"/>
          <w:szCs w:val="28"/>
          <w:rtl/>
          <w:lang w:bidi="ar-DZ"/>
        </w:rPr>
        <w:t xml:space="preserve"> من اجل عقد اتفاقية سنوية</w:t>
      </w:r>
      <w:r w:rsidR="00052BAE">
        <w:rPr>
          <w:rFonts w:asciiTheme="minorBidi" w:hAnsiTheme="minorBidi" w:cs="Arial"/>
          <w:b/>
          <w:bCs/>
          <w:i/>
          <w:iCs/>
          <w:sz w:val="28"/>
          <w:szCs w:val="28"/>
          <w:lang w:bidi="ar-DZ"/>
        </w:rPr>
        <w:t xml:space="preserve"> </w:t>
      </w:r>
      <w:r w:rsidR="001E52E5">
        <w:rPr>
          <w:rFonts w:asciiTheme="minorBidi" w:hAnsiTheme="minorBidi" w:cs="Arial" w:hint="cs"/>
          <w:b/>
          <w:bCs/>
          <w:sz w:val="28"/>
          <w:szCs w:val="28"/>
          <w:rtl/>
          <w:lang w:bidi="ar-DZ"/>
        </w:rPr>
        <w:t>ل</w:t>
      </w:r>
      <w:r w:rsidR="00857144" w:rsidRPr="00857144">
        <w:rPr>
          <w:rFonts w:asciiTheme="minorBidi" w:hAnsiTheme="minorBidi" w:cs="Arial"/>
          <w:b/>
          <w:bCs/>
          <w:sz w:val="28"/>
          <w:szCs w:val="28"/>
          <w:rtl/>
          <w:lang w:bidi="ar-DZ"/>
        </w:rPr>
        <w:t>لنظافة</w:t>
      </w:r>
      <w:r w:rsidR="00BB4EAC" w:rsidRPr="00BB4EAC">
        <w:rPr>
          <w:rtl/>
        </w:rPr>
        <w:t xml:space="preserve"> </w:t>
      </w:r>
      <w:r w:rsidR="00BB4EAC" w:rsidRPr="00BB4EAC">
        <w:rPr>
          <w:rFonts w:asciiTheme="minorBidi" w:hAnsiTheme="minorBidi" w:cs="Arial"/>
          <w:b/>
          <w:bCs/>
          <w:sz w:val="28"/>
          <w:szCs w:val="28"/>
          <w:rtl/>
          <w:lang w:bidi="ar-DZ"/>
        </w:rPr>
        <w:t>والصيانة</w:t>
      </w:r>
      <w:r w:rsidR="00052BAE">
        <w:rPr>
          <w:rFonts w:asciiTheme="minorBidi" w:hAnsiTheme="minorBidi" w:cs="Arial" w:hint="cs"/>
          <w:b/>
          <w:bCs/>
          <w:sz w:val="28"/>
          <w:szCs w:val="28"/>
          <w:rtl/>
          <w:lang w:bidi="ar-DZ"/>
        </w:rPr>
        <w:t xml:space="preserve"> </w:t>
      </w:r>
      <w:r w:rsidR="00A31B98" w:rsidRPr="00A31B98">
        <w:rPr>
          <w:rFonts w:asciiTheme="minorBidi" w:hAnsiTheme="minorBidi" w:cs="Arial" w:hint="cs"/>
          <w:b/>
          <w:bCs/>
          <w:sz w:val="28"/>
          <w:szCs w:val="28"/>
          <w:rtl/>
          <w:lang w:bidi="ar-DZ"/>
        </w:rPr>
        <w:t>لفائدة</w:t>
      </w:r>
      <w:r w:rsidR="00A31B98" w:rsidRPr="00A31B98">
        <w:rPr>
          <w:rFonts w:asciiTheme="minorBidi" w:hAnsiTheme="minorBidi" w:cs="Arial"/>
          <w:b/>
          <w:bCs/>
          <w:sz w:val="28"/>
          <w:szCs w:val="28"/>
          <w:rtl/>
          <w:lang w:bidi="ar-DZ"/>
        </w:rPr>
        <w:t xml:space="preserve"> </w:t>
      </w:r>
      <w:r w:rsidR="00A31B98" w:rsidRPr="00A31B98">
        <w:rPr>
          <w:rFonts w:asciiTheme="minorBidi" w:hAnsiTheme="minorBidi" w:cs="Arial" w:hint="cs"/>
          <w:b/>
          <w:bCs/>
          <w:sz w:val="28"/>
          <w:szCs w:val="28"/>
          <w:rtl/>
          <w:lang w:bidi="ar-DZ"/>
        </w:rPr>
        <w:t>المديرية</w:t>
      </w:r>
      <w:r w:rsidR="00A31B98" w:rsidRPr="00A31B98">
        <w:rPr>
          <w:rFonts w:asciiTheme="minorBidi" w:hAnsiTheme="minorBidi" w:cs="Arial"/>
          <w:b/>
          <w:bCs/>
          <w:sz w:val="28"/>
          <w:szCs w:val="28"/>
          <w:rtl/>
          <w:lang w:bidi="ar-DZ"/>
        </w:rPr>
        <w:t xml:space="preserve"> </w:t>
      </w:r>
      <w:proofErr w:type="gramStart"/>
      <w:r w:rsidR="00A31B98" w:rsidRPr="00A31B98">
        <w:rPr>
          <w:rFonts w:asciiTheme="minorBidi" w:hAnsiTheme="minorBidi" w:cs="Arial" w:hint="cs"/>
          <w:b/>
          <w:bCs/>
          <w:sz w:val="28"/>
          <w:szCs w:val="28"/>
          <w:rtl/>
          <w:lang w:bidi="ar-DZ"/>
        </w:rPr>
        <w:t>العملية</w:t>
      </w:r>
      <w:r w:rsidR="001E52E5">
        <w:rPr>
          <w:rFonts w:asciiTheme="minorBidi" w:hAnsiTheme="minorBidi" w:cs="Arial" w:hint="cs"/>
          <w:b/>
          <w:bCs/>
          <w:sz w:val="28"/>
          <w:szCs w:val="28"/>
          <w:rtl/>
          <w:lang w:bidi="ar-DZ"/>
        </w:rPr>
        <w:t xml:space="preserve">  </w:t>
      </w:r>
      <w:r w:rsidR="00A31B98" w:rsidRPr="00A31B98">
        <w:rPr>
          <w:rFonts w:asciiTheme="minorBidi" w:hAnsiTheme="minorBidi" w:cs="Arial" w:hint="cs"/>
          <w:b/>
          <w:bCs/>
          <w:sz w:val="28"/>
          <w:szCs w:val="28"/>
          <w:rtl/>
          <w:lang w:bidi="ar-DZ"/>
        </w:rPr>
        <w:t>بالبيض</w:t>
      </w:r>
      <w:proofErr w:type="gramEnd"/>
      <w:r w:rsidR="00BB4EAC">
        <w:rPr>
          <w:rFonts w:asciiTheme="minorBidi" w:hAnsiTheme="minorBidi" w:cs="Arial"/>
          <w:b/>
          <w:bCs/>
          <w:sz w:val="28"/>
          <w:szCs w:val="28"/>
          <w:lang w:bidi="ar-DZ"/>
        </w:rPr>
        <w:t>.</w:t>
      </w:r>
    </w:p>
    <w:p w:rsidR="00ED7C17" w:rsidRPr="00ED7C17" w:rsidRDefault="00ED7C17" w:rsidP="00154249">
      <w:pPr>
        <w:tabs>
          <w:tab w:val="left" w:pos="1194"/>
        </w:tabs>
        <w:bidi/>
        <w:spacing w:after="0"/>
        <w:rPr>
          <w:rFonts w:asciiTheme="majorBidi" w:eastAsia="Segoe UI" w:hAnsiTheme="majorBidi" w:cstheme="majorBidi"/>
          <w:sz w:val="24"/>
          <w:szCs w:val="24"/>
          <w:rtl/>
          <w:lang w:val="ar-SA" w:eastAsia="ar-SA"/>
        </w:rPr>
      </w:pPr>
      <w:r w:rsidRPr="00ED7C17">
        <w:rPr>
          <w:rFonts w:asciiTheme="majorBidi" w:eastAsia="Segoe UI" w:hAnsiTheme="majorBidi" w:cstheme="majorBidi"/>
          <w:sz w:val="24"/>
          <w:szCs w:val="24"/>
          <w:rtl/>
          <w:lang w:val="ar-SA" w:eastAsia="ar-SA"/>
        </w:rPr>
        <w:t xml:space="preserve">على كل الراغبين بالمشاركة في هذه الاستشارة من </w:t>
      </w:r>
      <w:r w:rsidRPr="00ED7C17">
        <w:rPr>
          <w:rFonts w:asciiTheme="majorBidi" w:eastAsia="Segoe UI" w:hAnsiTheme="majorBidi" w:cstheme="majorBidi"/>
          <w:sz w:val="24"/>
          <w:szCs w:val="24"/>
          <w:rtl/>
          <w:lang w:eastAsia="ar-SA" w:bidi="ar-DZ"/>
        </w:rPr>
        <w:t>ذوي الاختصاص</w:t>
      </w:r>
      <w:r w:rsidRPr="00ED7C17">
        <w:rPr>
          <w:rFonts w:asciiTheme="majorBidi" w:eastAsia="Segoe UI" w:hAnsiTheme="majorBidi" w:cstheme="majorBidi"/>
          <w:sz w:val="24"/>
          <w:szCs w:val="24"/>
          <w:rtl/>
          <w:lang w:val="ar-SA" w:eastAsia="ar-SA"/>
        </w:rPr>
        <w:t xml:space="preserve"> </w:t>
      </w:r>
      <w:proofErr w:type="spellStart"/>
      <w:r w:rsidR="00BB4EAC" w:rsidRPr="00BB4EAC">
        <w:rPr>
          <w:rFonts w:asciiTheme="majorBidi" w:eastAsia="Segoe UI" w:hAnsiTheme="majorBidi" w:cs="Times New Roman"/>
          <w:sz w:val="24"/>
          <w:szCs w:val="24"/>
          <w:rtl/>
          <w:lang w:val="ar-SA" w:eastAsia="ar-SA"/>
        </w:rPr>
        <w:t>المتحصلة</w:t>
      </w:r>
      <w:proofErr w:type="spellEnd"/>
      <w:r w:rsidR="00BB4EAC" w:rsidRPr="00BB4EAC">
        <w:rPr>
          <w:rFonts w:asciiTheme="majorBidi" w:eastAsia="Segoe UI" w:hAnsiTheme="majorBidi" w:cs="Times New Roman"/>
          <w:sz w:val="24"/>
          <w:szCs w:val="24"/>
          <w:rtl/>
          <w:lang w:val="ar-SA" w:eastAsia="ar-SA"/>
        </w:rPr>
        <w:t xml:space="preserve"> على رمز النشاط رقم</w:t>
      </w:r>
      <w:r w:rsidR="00BB4EAC">
        <w:rPr>
          <w:rFonts w:asciiTheme="majorBidi" w:eastAsia="Segoe UI" w:hAnsiTheme="majorBidi" w:cs="Times New Roman"/>
          <w:sz w:val="24"/>
          <w:szCs w:val="24"/>
          <w:lang w:val="en-US" w:eastAsia="ar-SA"/>
        </w:rPr>
        <w:t>:</w:t>
      </w:r>
      <w:r w:rsidR="00BB4EAC" w:rsidRPr="00BB4EAC">
        <w:rPr>
          <w:rFonts w:asciiTheme="majorBidi" w:eastAsia="Segoe UI" w:hAnsiTheme="majorBidi" w:cs="Times New Roman"/>
          <w:sz w:val="24"/>
          <w:szCs w:val="24"/>
          <w:rtl/>
          <w:lang w:val="ar-SA" w:eastAsia="ar-SA"/>
        </w:rPr>
        <w:t>6</w:t>
      </w:r>
      <w:r w:rsidR="00154249">
        <w:rPr>
          <w:rFonts w:asciiTheme="majorBidi" w:eastAsia="Segoe UI" w:hAnsiTheme="majorBidi" w:cs="Times New Roman" w:hint="cs"/>
          <w:sz w:val="24"/>
          <w:szCs w:val="24"/>
          <w:rtl/>
          <w:lang w:val="en-US" w:eastAsia="ar-SA"/>
        </w:rPr>
        <w:t>06201</w:t>
      </w:r>
      <w:r w:rsidR="00B82A08">
        <w:rPr>
          <w:rFonts w:asciiTheme="majorBidi" w:eastAsia="Segoe UI" w:hAnsiTheme="majorBidi" w:cs="Times New Roman" w:hint="cs"/>
          <w:sz w:val="24"/>
          <w:szCs w:val="24"/>
          <w:rtl/>
          <w:lang w:val="en-US" w:eastAsia="ar-SA"/>
        </w:rPr>
        <w:t xml:space="preserve">  </w:t>
      </w:r>
      <w:r w:rsidRPr="00ED7C17">
        <w:rPr>
          <w:rFonts w:asciiTheme="majorBidi" w:eastAsia="Segoe UI" w:hAnsiTheme="majorBidi" w:cstheme="majorBidi"/>
          <w:sz w:val="24"/>
          <w:szCs w:val="24"/>
          <w:rtl/>
          <w:lang w:val="ar-SA" w:eastAsia="ar-SA"/>
        </w:rPr>
        <w:t xml:space="preserve"> التقرب من المديرية العملية لاتصالات الجزائر بالبيض المتواجدة طريق بمركب </w:t>
      </w:r>
      <w:r w:rsidR="008749F1">
        <w:rPr>
          <w:rFonts w:asciiTheme="majorBidi" w:eastAsia="Segoe UI" w:hAnsiTheme="majorBidi" w:cstheme="majorBidi" w:hint="cs"/>
          <w:sz w:val="24"/>
          <w:szCs w:val="24"/>
          <w:rtl/>
          <w:lang w:val="en-US" w:eastAsia="ar-SA" w:bidi="ar-DZ"/>
        </w:rPr>
        <w:t>ا</w:t>
      </w:r>
      <w:r w:rsidRPr="00ED7C17">
        <w:rPr>
          <w:rFonts w:asciiTheme="majorBidi" w:eastAsia="Segoe UI" w:hAnsiTheme="majorBidi" w:cstheme="majorBidi"/>
          <w:sz w:val="24"/>
          <w:szCs w:val="24"/>
          <w:rtl/>
          <w:lang w:val="ar-SA" w:eastAsia="ar-SA"/>
        </w:rPr>
        <w:t>محمد بوخبزة طريق المشرية الصغرى لسحب دفتر الشروط مقابل دفع مبلغ مالي قدره  ألف</w:t>
      </w:r>
      <w:r w:rsidR="00A54689">
        <w:rPr>
          <w:rFonts w:asciiTheme="majorBidi" w:eastAsia="Segoe UI" w:hAnsiTheme="majorBidi" w:cstheme="majorBidi" w:hint="cs"/>
          <w:sz w:val="24"/>
          <w:szCs w:val="24"/>
          <w:rtl/>
          <w:lang w:val="ar-SA" w:eastAsia="ar-SA"/>
        </w:rPr>
        <w:t>ين</w:t>
      </w:r>
      <w:r w:rsidRPr="00ED7C17">
        <w:rPr>
          <w:rFonts w:asciiTheme="majorBidi" w:eastAsia="Segoe UI" w:hAnsiTheme="majorBidi" w:cstheme="majorBidi"/>
          <w:sz w:val="24"/>
          <w:szCs w:val="24"/>
          <w:rtl/>
          <w:lang w:val="ar-SA" w:eastAsia="ar-SA"/>
        </w:rPr>
        <w:t xml:space="preserve"> دينار جزائري (</w:t>
      </w:r>
      <w:r w:rsidR="00A54689">
        <w:rPr>
          <w:rFonts w:asciiTheme="majorBidi" w:eastAsia="Segoe UI" w:hAnsiTheme="majorBidi" w:cstheme="majorBidi" w:hint="cs"/>
          <w:sz w:val="24"/>
          <w:szCs w:val="24"/>
          <w:rtl/>
          <w:lang w:val="ar-SA" w:eastAsia="ar-SA"/>
        </w:rPr>
        <w:t>2</w:t>
      </w:r>
      <w:r w:rsidRPr="00ED7C17">
        <w:rPr>
          <w:rFonts w:asciiTheme="majorBidi" w:eastAsia="Segoe UI" w:hAnsiTheme="majorBidi" w:cstheme="majorBidi"/>
          <w:sz w:val="24"/>
          <w:szCs w:val="24"/>
          <w:rtl/>
          <w:lang w:val="ar-SA" w:eastAsia="ar-SA"/>
        </w:rPr>
        <w:t>000 دج) غير قابلة للتعويض </w:t>
      </w:r>
      <w:r w:rsidRPr="00ED7C17">
        <w:rPr>
          <w:rFonts w:asciiTheme="majorBidi" w:eastAsia="Segoe UI" w:hAnsiTheme="majorBidi" w:cstheme="majorBidi"/>
          <w:sz w:val="24"/>
          <w:szCs w:val="24"/>
          <w:rtl/>
          <w:lang w:eastAsia="ar-SA" w:bidi="ar-DZ"/>
        </w:rPr>
        <w:t>و التي يجب أن تصب في الحس</w:t>
      </w:r>
      <w:r>
        <w:rPr>
          <w:rFonts w:asciiTheme="majorBidi" w:eastAsia="Segoe UI" w:hAnsiTheme="majorBidi" w:cstheme="majorBidi" w:hint="cs"/>
          <w:sz w:val="24"/>
          <w:szCs w:val="24"/>
          <w:rtl/>
          <w:lang w:eastAsia="ar-SA" w:bidi="ar-DZ"/>
        </w:rPr>
        <w:t>ا</w:t>
      </w:r>
      <w:r w:rsidRPr="00ED7C17">
        <w:rPr>
          <w:rFonts w:asciiTheme="majorBidi" w:eastAsia="Segoe UI" w:hAnsiTheme="majorBidi" w:cstheme="majorBidi"/>
          <w:sz w:val="24"/>
          <w:szCs w:val="24"/>
          <w:rtl/>
          <w:lang w:eastAsia="ar-SA" w:bidi="ar-DZ"/>
        </w:rPr>
        <w:t xml:space="preserve">ب البنكي الجاري للمديرية بالبيض تحت رقم </w:t>
      </w:r>
      <w:r w:rsidRPr="00ED7C17">
        <w:rPr>
          <w:rFonts w:asciiTheme="majorBidi" w:hAnsiTheme="majorBidi" w:cstheme="majorBidi"/>
          <w:b/>
          <w:bCs/>
          <w:sz w:val="24"/>
          <w:szCs w:val="24"/>
          <w:lang w:eastAsia="fr-FR"/>
        </w:rPr>
        <w:t>N°001.00726.0300.000.044 Clé 87 </w:t>
      </w:r>
      <w:r w:rsidRPr="00ED7C17">
        <w:rPr>
          <w:rFonts w:asciiTheme="majorBidi" w:hAnsiTheme="majorBidi" w:cstheme="majorBidi"/>
          <w:b/>
          <w:bCs/>
          <w:sz w:val="24"/>
          <w:szCs w:val="24"/>
          <w:rtl/>
          <w:lang w:eastAsia="fr-FR" w:bidi="ar-DZ"/>
        </w:rPr>
        <w:t xml:space="preserve"> وكالة </w:t>
      </w:r>
      <w:r w:rsidRPr="00ED7C17">
        <w:rPr>
          <w:rFonts w:asciiTheme="majorBidi" w:hAnsiTheme="majorBidi" w:cstheme="majorBidi"/>
          <w:b/>
          <w:bCs/>
          <w:sz w:val="24"/>
          <w:szCs w:val="24"/>
          <w:lang w:eastAsia="fr-FR"/>
        </w:rPr>
        <w:t>BNA</w:t>
      </w:r>
      <w:r w:rsidRPr="00ED7C17">
        <w:rPr>
          <w:rFonts w:asciiTheme="majorBidi" w:hAnsiTheme="majorBidi" w:cstheme="majorBidi"/>
          <w:b/>
          <w:bCs/>
          <w:sz w:val="24"/>
          <w:szCs w:val="24"/>
          <w:rtl/>
          <w:lang w:eastAsia="fr-FR"/>
        </w:rPr>
        <w:t>.</w:t>
      </w:r>
    </w:p>
    <w:p w:rsidR="00ED7C17" w:rsidRPr="00ED7C17" w:rsidRDefault="00ED7C17" w:rsidP="00ED7C17">
      <w:pPr>
        <w:bidi/>
        <w:spacing w:after="0"/>
        <w:rPr>
          <w:rFonts w:asciiTheme="majorBidi" w:eastAsia="Segoe UI" w:hAnsiTheme="majorBidi" w:cstheme="majorBidi"/>
          <w:sz w:val="24"/>
          <w:szCs w:val="24"/>
          <w:rtl/>
          <w:lang w:val="ar-SA" w:eastAsia="ar-SA"/>
        </w:rPr>
      </w:pPr>
      <w:proofErr w:type="gramStart"/>
      <w:r w:rsidRPr="00ED7C17">
        <w:rPr>
          <w:rFonts w:asciiTheme="majorBidi" w:eastAsia="Segoe UI" w:hAnsiTheme="majorBidi" w:cstheme="majorBidi"/>
          <w:sz w:val="24"/>
          <w:szCs w:val="24"/>
          <w:rtl/>
          <w:lang w:val="ar-SA" w:eastAsia="ar-SA"/>
        </w:rPr>
        <w:t>يجب</w:t>
      </w:r>
      <w:proofErr w:type="gramEnd"/>
      <w:r w:rsidRPr="00ED7C17">
        <w:rPr>
          <w:rFonts w:asciiTheme="majorBidi" w:eastAsia="Segoe UI" w:hAnsiTheme="majorBidi" w:cstheme="majorBidi"/>
          <w:sz w:val="24"/>
          <w:szCs w:val="24"/>
          <w:rtl/>
          <w:lang w:val="ar-SA" w:eastAsia="ar-SA"/>
        </w:rPr>
        <w:t xml:space="preserve"> أن يحتوى العرض على:</w:t>
      </w:r>
    </w:p>
    <w:p w:rsidR="00ED7C17" w:rsidRPr="00ED7C17" w:rsidRDefault="00ED7C17" w:rsidP="00ED7C17">
      <w:pPr>
        <w:pStyle w:val="Paragraphedeliste"/>
        <w:numPr>
          <w:ilvl w:val="0"/>
          <w:numId w:val="4"/>
        </w:numPr>
        <w:bidi/>
        <w:spacing w:after="0"/>
        <w:rPr>
          <w:rFonts w:asciiTheme="majorBidi" w:eastAsia="Segoe UI" w:hAnsiTheme="majorBidi" w:cstheme="majorBidi"/>
          <w:sz w:val="24"/>
          <w:szCs w:val="24"/>
          <w:rtl/>
          <w:lang w:val="ar-SA" w:eastAsia="ar-SA"/>
        </w:rPr>
      </w:pPr>
      <w:r w:rsidRPr="00ED7C17">
        <w:rPr>
          <w:rFonts w:asciiTheme="majorBidi" w:eastAsia="Segoe UI" w:hAnsiTheme="majorBidi" w:cstheme="majorBidi"/>
          <w:sz w:val="24"/>
          <w:szCs w:val="24"/>
          <w:u w:val="single"/>
          <w:rtl/>
          <w:lang w:val="ar-SA" w:eastAsia="ar-SA"/>
        </w:rPr>
        <w:t>الملف الإداري</w:t>
      </w:r>
      <w:r w:rsidRPr="00ED7C17">
        <w:rPr>
          <w:rFonts w:asciiTheme="majorBidi" w:eastAsia="Segoe UI" w:hAnsiTheme="majorBidi" w:cstheme="majorBidi"/>
          <w:sz w:val="24"/>
          <w:szCs w:val="24"/>
          <w:rtl/>
          <w:lang w:val="ar-SA" w:eastAsia="ar-SA"/>
        </w:rPr>
        <w:t> :يحتوي على كل الوثائق المطلوبة في دفتر الشروط الخاصة بالملف الاداري في ظرف مغلق لايحمل سوى عبارة العرض الملف الإداري</w:t>
      </w:r>
    </w:p>
    <w:p w:rsidR="00ED7C17" w:rsidRPr="00ED7C17" w:rsidRDefault="00ED7C17" w:rsidP="00ED7C17">
      <w:pPr>
        <w:pStyle w:val="Paragraphedeliste"/>
        <w:numPr>
          <w:ilvl w:val="0"/>
          <w:numId w:val="4"/>
        </w:numPr>
        <w:bidi/>
        <w:spacing w:after="0"/>
        <w:rPr>
          <w:rFonts w:asciiTheme="majorBidi" w:eastAsia="Segoe UI" w:hAnsiTheme="majorBidi" w:cstheme="majorBidi"/>
          <w:sz w:val="24"/>
          <w:szCs w:val="24"/>
          <w:rtl/>
          <w:lang w:val="ar-SA" w:eastAsia="ar-SA"/>
        </w:rPr>
      </w:pPr>
      <w:r w:rsidRPr="00ED7C17">
        <w:rPr>
          <w:rFonts w:asciiTheme="majorBidi" w:eastAsia="Segoe UI" w:hAnsiTheme="majorBidi" w:cstheme="majorBidi"/>
          <w:sz w:val="24"/>
          <w:szCs w:val="24"/>
          <w:u w:val="single"/>
          <w:rtl/>
          <w:lang w:val="ar-SA" w:eastAsia="ar-SA"/>
        </w:rPr>
        <w:t>العرض التقني</w:t>
      </w:r>
      <w:r w:rsidRPr="00ED7C17">
        <w:rPr>
          <w:rFonts w:asciiTheme="majorBidi" w:eastAsia="Segoe UI" w:hAnsiTheme="majorBidi" w:cstheme="majorBidi"/>
          <w:sz w:val="24"/>
          <w:szCs w:val="24"/>
          <w:rtl/>
          <w:lang w:val="ar-SA" w:eastAsia="ar-SA"/>
        </w:rPr>
        <w:t> : يحتوي على كل الوثائق المطلوبة في دفتر الشروط الخاصة بالعرض التقني في ظرف مغلق لايحمل سوى عبارة العرض التقني</w:t>
      </w:r>
    </w:p>
    <w:p w:rsidR="00ED7C17" w:rsidRPr="00ED7C17" w:rsidRDefault="00ED7C17" w:rsidP="00ED7C17">
      <w:pPr>
        <w:pStyle w:val="Paragraphedeliste"/>
        <w:numPr>
          <w:ilvl w:val="0"/>
          <w:numId w:val="4"/>
        </w:numPr>
        <w:bidi/>
        <w:spacing w:after="0"/>
        <w:rPr>
          <w:rFonts w:asciiTheme="majorBidi" w:eastAsia="Segoe UI" w:hAnsiTheme="majorBidi" w:cstheme="majorBidi"/>
          <w:sz w:val="24"/>
          <w:szCs w:val="24"/>
          <w:rtl/>
          <w:lang w:val="ar-SA" w:eastAsia="ar-SA"/>
        </w:rPr>
      </w:pPr>
      <w:r w:rsidRPr="00ED7C17">
        <w:rPr>
          <w:rFonts w:asciiTheme="majorBidi" w:eastAsia="Segoe UI" w:hAnsiTheme="majorBidi" w:cstheme="majorBidi"/>
          <w:sz w:val="24"/>
          <w:szCs w:val="24"/>
          <w:u w:val="single"/>
          <w:rtl/>
          <w:lang w:val="ar-SA" w:eastAsia="ar-SA"/>
        </w:rPr>
        <w:t>العرض المالي</w:t>
      </w:r>
      <w:r w:rsidRPr="00ED7C17">
        <w:rPr>
          <w:rFonts w:asciiTheme="majorBidi" w:eastAsia="Segoe UI" w:hAnsiTheme="majorBidi" w:cstheme="majorBidi"/>
          <w:sz w:val="24"/>
          <w:szCs w:val="24"/>
          <w:rtl/>
          <w:lang w:val="ar-SA" w:eastAsia="ar-SA"/>
        </w:rPr>
        <w:t xml:space="preserve"> : يحتوي على كل الوثائق المطلوبة في دفتر الشروط الخاصة بالعرض المالي في ظرف مغلق لايحمل سوى عبارة العرض المالي </w:t>
      </w:r>
    </w:p>
    <w:p w:rsidR="00ED7C17" w:rsidRPr="00ED7C17" w:rsidRDefault="00ED7C17" w:rsidP="00ED7C17">
      <w:pPr>
        <w:pStyle w:val="Paragraphedeliste"/>
        <w:bidi/>
        <w:spacing w:after="0"/>
        <w:jc w:val="center"/>
        <w:rPr>
          <w:rFonts w:asciiTheme="majorBidi" w:eastAsia="Segoe UI" w:hAnsiTheme="majorBidi" w:cstheme="majorBidi"/>
          <w:sz w:val="24"/>
          <w:szCs w:val="24"/>
          <w:lang w:val="en-US" w:eastAsia="ar-SA"/>
        </w:rPr>
      </w:pPr>
      <w:r w:rsidRPr="00ED7C17">
        <w:rPr>
          <w:rFonts w:asciiTheme="majorBidi" w:eastAsia="Segoe UI" w:hAnsiTheme="majorBidi" w:cstheme="majorBidi"/>
          <w:sz w:val="24"/>
          <w:szCs w:val="24"/>
          <w:rtl/>
          <w:lang w:val="ar-SA" w:eastAsia="ar-SA"/>
        </w:rPr>
        <w:t xml:space="preserve">العروض الثلاثة الاداري التقني والمالي ترفق بالوثائق المطلوبة المدونة في دفتر الشروط وتدرج في ظرف واحد ويكتب عليه </w:t>
      </w:r>
    </w:p>
    <w:p w:rsidR="00BC52C1" w:rsidRPr="00E647C9" w:rsidRDefault="00802823" w:rsidP="00ED7C17">
      <w:pPr>
        <w:pStyle w:val="Paragraphedeliste"/>
        <w:bidi/>
        <w:spacing w:after="0"/>
        <w:jc w:val="center"/>
        <w:rPr>
          <w:rFonts w:asciiTheme="majorBidi" w:hAnsiTheme="majorBidi" w:cstheme="majorBidi"/>
          <w:b/>
          <w:bCs/>
          <w:sz w:val="28"/>
          <w:szCs w:val="28"/>
          <w:rtl/>
          <w:lang w:bidi="ar-DZ"/>
        </w:rPr>
      </w:pPr>
      <w:r w:rsidRPr="00E647C9">
        <w:rPr>
          <w:rFonts w:asciiTheme="majorBidi" w:hAnsiTheme="majorBidi" w:cstheme="majorBidi"/>
          <w:b/>
          <w:bCs/>
          <w:sz w:val="28"/>
          <w:szCs w:val="28"/>
          <w:rtl/>
          <w:lang w:bidi="ar-DZ"/>
        </w:rPr>
        <w:t>إلى</w:t>
      </w:r>
      <w:r w:rsidR="00A14848" w:rsidRPr="00E647C9">
        <w:rPr>
          <w:rFonts w:asciiTheme="majorBidi" w:hAnsiTheme="majorBidi" w:cstheme="majorBidi"/>
          <w:b/>
          <w:bCs/>
          <w:sz w:val="28"/>
          <w:szCs w:val="28"/>
          <w:rtl/>
          <w:lang w:bidi="ar-DZ"/>
        </w:rPr>
        <w:t xml:space="preserve"> السيد المدير العملي بالبيض</w:t>
      </w:r>
    </w:p>
    <w:p w:rsidR="00CD336A" w:rsidRPr="00E647C9" w:rsidRDefault="00CD336A" w:rsidP="00CD336A">
      <w:pPr>
        <w:pStyle w:val="Paragraphedeliste"/>
        <w:bidi/>
        <w:spacing w:after="0"/>
        <w:jc w:val="center"/>
        <w:rPr>
          <w:rFonts w:asciiTheme="majorBidi" w:hAnsiTheme="majorBidi" w:cstheme="majorBidi"/>
          <w:b/>
          <w:bCs/>
          <w:sz w:val="28"/>
          <w:szCs w:val="28"/>
          <w:rtl/>
          <w:lang w:bidi="ar-DZ"/>
        </w:rPr>
      </w:pPr>
      <w:r w:rsidRPr="00E647C9">
        <w:rPr>
          <w:rFonts w:asciiTheme="majorBidi" w:hAnsiTheme="majorBidi" w:cstheme="majorBidi"/>
          <w:b/>
          <w:bCs/>
          <w:sz w:val="28"/>
          <w:szCs w:val="28"/>
          <w:rtl/>
          <w:lang w:bidi="ar-DZ"/>
        </w:rPr>
        <w:t xml:space="preserve">     مركب </w:t>
      </w:r>
      <w:r w:rsidR="008749F1">
        <w:rPr>
          <w:rFonts w:asciiTheme="majorBidi" w:hAnsiTheme="majorBidi" w:cstheme="majorBidi" w:hint="cs"/>
          <w:b/>
          <w:bCs/>
          <w:sz w:val="28"/>
          <w:szCs w:val="28"/>
          <w:rtl/>
          <w:lang w:bidi="ar-DZ"/>
        </w:rPr>
        <w:t>ا</w:t>
      </w:r>
      <w:r w:rsidRPr="00E647C9">
        <w:rPr>
          <w:rFonts w:asciiTheme="majorBidi" w:hAnsiTheme="majorBidi" w:cstheme="majorBidi"/>
          <w:b/>
          <w:bCs/>
          <w:sz w:val="28"/>
          <w:szCs w:val="28"/>
          <w:rtl/>
          <w:lang w:bidi="ar-DZ"/>
        </w:rPr>
        <w:t>محمد بوخبزة طريق المشرية الصغرى</w:t>
      </w:r>
    </w:p>
    <w:p w:rsidR="00A14848" w:rsidRPr="008749F1" w:rsidRDefault="00EF3034" w:rsidP="00857144">
      <w:pPr>
        <w:bidi/>
        <w:spacing w:after="0"/>
        <w:ind w:left="1252"/>
        <w:rPr>
          <w:rFonts w:asciiTheme="majorBidi" w:hAnsiTheme="majorBidi" w:cstheme="majorBidi"/>
          <w:b/>
          <w:bCs/>
          <w:sz w:val="28"/>
          <w:szCs w:val="28"/>
          <w:rtl/>
          <w:lang w:val="en-US" w:bidi="ar-DZ"/>
        </w:rPr>
      </w:pPr>
      <w:r w:rsidRPr="00E647C9">
        <w:rPr>
          <w:rFonts w:asciiTheme="majorBidi" w:hAnsiTheme="majorBidi" w:cstheme="majorBidi"/>
          <w:b/>
          <w:bCs/>
          <w:i/>
          <w:iCs/>
          <w:sz w:val="28"/>
          <w:szCs w:val="28"/>
          <w:lang w:bidi="ar-DZ"/>
        </w:rPr>
        <w:t xml:space="preserve"> </w:t>
      </w:r>
      <w:r w:rsidR="00E647C9">
        <w:rPr>
          <w:rFonts w:asciiTheme="majorBidi" w:hAnsiTheme="majorBidi" w:cstheme="majorBidi"/>
          <w:b/>
          <w:bCs/>
          <w:i/>
          <w:iCs/>
          <w:sz w:val="28"/>
          <w:szCs w:val="28"/>
          <w:lang w:bidi="ar-DZ"/>
        </w:rPr>
        <w:t xml:space="preserve">          </w:t>
      </w:r>
      <w:r w:rsidRPr="00E647C9">
        <w:rPr>
          <w:rFonts w:asciiTheme="majorBidi" w:hAnsiTheme="majorBidi" w:cstheme="majorBidi"/>
          <w:b/>
          <w:bCs/>
          <w:i/>
          <w:iCs/>
          <w:sz w:val="28"/>
          <w:szCs w:val="28"/>
          <w:lang w:bidi="ar-DZ"/>
        </w:rPr>
        <w:t xml:space="preserve">                                     </w:t>
      </w:r>
      <w:r w:rsidR="00B57A5D" w:rsidRPr="00E647C9">
        <w:rPr>
          <w:rFonts w:asciiTheme="majorBidi" w:hAnsiTheme="majorBidi" w:cstheme="majorBidi"/>
          <w:b/>
          <w:bCs/>
          <w:i/>
          <w:iCs/>
          <w:sz w:val="28"/>
          <w:szCs w:val="28"/>
          <w:rtl/>
          <w:lang w:bidi="ar-DZ"/>
        </w:rPr>
        <w:t xml:space="preserve">استشارة </w:t>
      </w:r>
      <w:r w:rsidR="006B07F6" w:rsidRPr="00E647C9">
        <w:rPr>
          <w:rFonts w:asciiTheme="majorBidi" w:hAnsiTheme="majorBidi" w:cstheme="majorBidi"/>
          <w:b/>
          <w:bCs/>
          <w:sz w:val="28"/>
          <w:szCs w:val="28"/>
          <w:rtl/>
          <w:lang w:bidi="ar-DZ"/>
        </w:rPr>
        <w:t>رقم</w:t>
      </w:r>
      <w:r w:rsidR="00A31B98">
        <w:rPr>
          <w:rFonts w:asciiTheme="majorBidi" w:hAnsiTheme="majorBidi" w:cstheme="majorBidi" w:hint="cs"/>
          <w:b/>
          <w:bCs/>
          <w:sz w:val="28"/>
          <w:szCs w:val="28"/>
          <w:rtl/>
          <w:lang w:bidi="ar-DZ"/>
        </w:rPr>
        <w:t> </w:t>
      </w:r>
      <w:r w:rsidR="00A31B98">
        <w:rPr>
          <w:rFonts w:asciiTheme="majorBidi" w:hAnsiTheme="majorBidi" w:cstheme="majorBidi"/>
          <w:b/>
          <w:bCs/>
          <w:sz w:val="28"/>
          <w:szCs w:val="28"/>
          <w:lang w:bidi="ar-DZ"/>
        </w:rPr>
        <w:t>:</w:t>
      </w:r>
      <w:r w:rsidR="008137EA" w:rsidRPr="00E647C9">
        <w:rPr>
          <w:rFonts w:asciiTheme="majorBidi" w:hAnsiTheme="majorBidi" w:cstheme="majorBidi" w:hint="cs"/>
          <w:b/>
          <w:bCs/>
          <w:sz w:val="28"/>
          <w:szCs w:val="28"/>
          <w:rtl/>
          <w:lang w:bidi="ar-DZ"/>
        </w:rPr>
        <w:t> </w:t>
      </w:r>
      <w:r w:rsidR="00857144">
        <w:rPr>
          <w:rFonts w:asciiTheme="majorBidi" w:hAnsiTheme="majorBidi" w:cstheme="majorBidi" w:hint="cs"/>
          <w:b/>
          <w:bCs/>
          <w:i/>
          <w:iCs/>
          <w:sz w:val="28"/>
          <w:szCs w:val="28"/>
          <w:rtl/>
          <w:lang w:val="en-US" w:bidi="ar-DZ"/>
        </w:rPr>
        <w:t>13</w:t>
      </w:r>
      <w:r w:rsidR="008749F1">
        <w:rPr>
          <w:rFonts w:asciiTheme="majorBidi" w:hAnsiTheme="majorBidi" w:cstheme="majorBidi" w:hint="cs"/>
          <w:b/>
          <w:bCs/>
          <w:i/>
          <w:iCs/>
          <w:sz w:val="28"/>
          <w:szCs w:val="28"/>
          <w:rtl/>
          <w:lang w:val="en-US" w:bidi="ar-DZ"/>
        </w:rPr>
        <w:t>/2019</w:t>
      </w:r>
    </w:p>
    <w:p w:rsidR="00857144" w:rsidRDefault="00A31B98" w:rsidP="0039172A">
      <w:pPr>
        <w:bidi/>
        <w:spacing w:after="0"/>
        <w:ind w:left="827" w:right="851"/>
        <w:rPr>
          <w:rFonts w:asciiTheme="minorBidi" w:hAnsiTheme="minorBidi" w:cs="Arial"/>
          <w:b/>
          <w:bCs/>
          <w:sz w:val="28"/>
          <w:szCs w:val="28"/>
          <w:lang w:bidi="ar-DZ"/>
        </w:rPr>
      </w:pPr>
      <w:r>
        <w:rPr>
          <w:rFonts w:asciiTheme="minorBidi" w:hAnsiTheme="minorBidi" w:hint="cs"/>
          <w:b/>
          <w:bCs/>
          <w:sz w:val="28"/>
          <w:szCs w:val="28"/>
          <w:rtl/>
          <w:lang w:bidi="ar-DZ"/>
        </w:rPr>
        <w:t xml:space="preserve">      </w:t>
      </w:r>
      <w:r w:rsidR="0039172A">
        <w:rPr>
          <w:rFonts w:asciiTheme="minorBidi" w:hAnsiTheme="minorBidi"/>
          <w:b/>
          <w:bCs/>
          <w:sz w:val="28"/>
          <w:szCs w:val="28"/>
          <w:lang w:bidi="ar-DZ"/>
        </w:rPr>
        <w:t xml:space="preserve">        </w:t>
      </w:r>
      <w:r w:rsidR="001E52E5">
        <w:rPr>
          <w:rFonts w:asciiTheme="minorBidi" w:hAnsiTheme="minorBidi" w:hint="cs"/>
          <w:b/>
          <w:bCs/>
          <w:sz w:val="28"/>
          <w:szCs w:val="28"/>
          <w:rtl/>
          <w:lang w:bidi="ar-DZ"/>
        </w:rPr>
        <w:t xml:space="preserve">  </w:t>
      </w:r>
      <w:r>
        <w:rPr>
          <w:rFonts w:asciiTheme="minorBidi" w:hAnsiTheme="minorBidi" w:hint="cs"/>
          <w:b/>
          <w:bCs/>
          <w:sz w:val="28"/>
          <w:szCs w:val="28"/>
          <w:rtl/>
          <w:lang w:bidi="ar-DZ"/>
        </w:rPr>
        <w:t xml:space="preserve"> </w:t>
      </w:r>
      <w:r w:rsidR="0039172A" w:rsidRPr="00ED7C17">
        <w:rPr>
          <w:rFonts w:asciiTheme="minorBidi" w:hAnsiTheme="minorBidi"/>
          <w:b/>
          <w:bCs/>
          <w:i/>
          <w:iCs/>
          <w:sz w:val="28"/>
          <w:szCs w:val="28"/>
          <w:rtl/>
          <w:lang w:bidi="ar-DZ"/>
        </w:rPr>
        <w:t>استشارة</w:t>
      </w:r>
      <w:r w:rsidR="0039172A" w:rsidRPr="00E647C9">
        <w:rPr>
          <w:rFonts w:hint="cs"/>
          <w:rtl/>
        </w:rPr>
        <w:t xml:space="preserve"> </w:t>
      </w:r>
      <w:r w:rsidR="0039172A" w:rsidRPr="00E647C9">
        <w:rPr>
          <w:rFonts w:asciiTheme="minorBidi" w:hAnsiTheme="minorBidi" w:cs="Arial" w:hint="cs"/>
          <w:b/>
          <w:bCs/>
          <w:i/>
          <w:iCs/>
          <w:sz w:val="28"/>
          <w:szCs w:val="28"/>
          <w:rtl/>
          <w:lang w:bidi="ar-DZ"/>
        </w:rPr>
        <w:t>مفتوحة</w:t>
      </w:r>
      <w:r w:rsidR="00962BE8" w:rsidRPr="00962BE8">
        <w:rPr>
          <w:rFonts w:asciiTheme="minorBidi" w:hAnsiTheme="minorBidi" w:cs="Arial" w:hint="cs"/>
          <w:b/>
          <w:bCs/>
          <w:i/>
          <w:iCs/>
          <w:sz w:val="28"/>
          <w:szCs w:val="28"/>
          <w:rtl/>
          <w:lang w:bidi="ar-DZ"/>
        </w:rPr>
        <w:t xml:space="preserve"> </w:t>
      </w:r>
      <w:r w:rsidR="00962BE8">
        <w:rPr>
          <w:rFonts w:asciiTheme="minorBidi" w:hAnsiTheme="minorBidi" w:cs="Arial" w:hint="cs"/>
          <w:b/>
          <w:bCs/>
          <w:i/>
          <w:iCs/>
          <w:sz w:val="28"/>
          <w:szCs w:val="28"/>
          <w:rtl/>
          <w:lang w:bidi="ar-DZ"/>
        </w:rPr>
        <w:t>من اجل عقد اتفاقية سنوية</w:t>
      </w:r>
      <w:r w:rsidR="0039172A" w:rsidRPr="00A31B98">
        <w:rPr>
          <w:rFonts w:asciiTheme="minorBidi" w:hAnsiTheme="minorBidi" w:cs="Arial"/>
          <w:b/>
          <w:bCs/>
          <w:i/>
          <w:iCs/>
          <w:sz w:val="28"/>
          <w:szCs w:val="28"/>
          <w:rtl/>
          <w:lang w:bidi="ar-DZ"/>
        </w:rPr>
        <w:t xml:space="preserve"> </w:t>
      </w:r>
      <w:r w:rsidR="0039172A">
        <w:rPr>
          <w:rFonts w:asciiTheme="minorBidi" w:hAnsiTheme="minorBidi" w:cs="Arial" w:hint="cs"/>
          <w:b/>
          <w:bCs/>
          <w:sz w:val="28"/>
          <w:szCs w:val="28"/>
          <w:rtl/>
          <w:lang w:bidi="ar-DZ"/>
        </w:rPr>
        <w:t>ل</w:t>
      </w:r>
      <w:r w:rsidR="0039172A" w:rsidRPr="00857144">
        <w:rPr>
          <w:rFonts w:asciiTheme="minorBidi" w:hAnsiTheme="minorBidi" w:cs="Arial"/>
          <w:b/>
          <w:bCs/>
          <w:sz w:val="28"/>
          <w:szCs w:val="28"/>
          <w:rtl/>
          <w:lang w:bidi="ar-DZ"/>
        </w:rPr>
        <w:t>لنظافة</w:t>
      </w:r>
      <w:r w:rsidR="00BB4EAC">
        <w:rPr>
          <w:rFonts w:asciiTheme="minorBidi" w:hAnsiTheme="minorBidi" w:cs="Arial"/>
          <w:b/>
          <w:bCs/>
          <w:sz w:val="28"/>
          <w:szCs w:val="28"/>
          <w:lang w:bidi="ar-DZ"/>
        </w:rPr>
        <w:t xml:space="preserve"> </w:t>
      </w:r>
      <w:r w:rsidR="00BB4EAC" w:rsidRPr="00BB4EAC">
        <w:rPr>
          <w:rFonts w:asciiTheme="minorBidi" w:hAnsiTheme="minorBidi" w:cs="Arial"/>
          <w:b/>
          <w:bCs/>
          <w:sz w:val="28"/>
          <w:szCs w:val="28"/>
          <w:rtl/>
          <w:lang w:bidi="ar-DZ"/>
        </w:rPr>
        <w:t>والصيانة</w:t>
      </w:r>
      <w:r w:rsidR="0039172A" w:rsidRPr="00857144">
        <w:rPr>
          <w:rFonts w:asciiTheme="minorBidi" w:hAnsiTheme="minorBidi" w:cs="Arial"/>
          <w:b/>
          <w:bCs/>
          <w:sz w:val="28"/>
          <w:szCs w:val="28"/>
          <w:rtl/>
          <w:lang w:bidi="ar-DZ"/>
        </w:rPr>
        <w:t xml:space="preserve"> </w:t>
      </w:r>
      <w:r w:rsidR="0039172A" w:rsidRPr="00A31B98">
        <w:rPr>
          <w:rFonts w:asciiTheme="minorBidi" w:hAnsiTheme="minorBidi" w:cs="Arial" w:hint="cs"/>
          <w:b/>
          <w:bCs/>
          <w:sz w:val="28"/>
          <w:szCs w:val="28"/>
          <w:rtl/>
          <w:lang w:bidi="ar-DZ"/>
        </w:rPr>
        <w:t>لفائدة</w:t>
      </w:r>
      <w:r w:rsidR="0039172A" w:rsidRPr="00A31B98">
        <w:rPr>
          <w:rFonts w:asciiTheme="minorBidi" w:hAnsiTheme="minorBidi" w:cs="Arial"/>
          <w:b/>
          <w:bCs/>
          <w:sz w:val="28"/>
          <w:szCs w:val="28"/>
          <w:rtl/>
          <w:lang w:bidi="ar-DZ"/>
        </w:rPr>
        <w:t xml:space="preserve"> </w:t>
      </w:r>
      <w:r w:rsidR="0039172A" w:rsidRPr="00A31B98">
        <w:rPr>
          <w:rFonts w:asciiTheme="minorBidi" w:hAnsiTheme="minorBidi" w:cs="Arial" w:hint="cs"/>
          <w:b/>
          <w:bCs/>
          <w:sz w:val="28"/>
          <w:szCs w:val="28"/>
          <w:rtl/>
          <w:lang w:bidi="ar-DZ"/>
        </w:rPr>
        <w:t>المديرية</w:t>
      </w:r>
      <w:r w:rsidR="0039172A" w:rsidRPr="00A31B98">
        <w:rPr>
          <w:rFonts w:asciiTheme="minorBidi" w:hAnsiTheme="minorBidi" w:cs="Arial"/>
          <w:b/>
          <w:bCs/>
          <w:sz w:val="28"/>
          <w:szCs w:val="28"/>
          <w:rtl/>
          <w:lang w:bidi="ar-DZ"/>
        </w:rPr>
        <w:t xml:space="preserve"> </w:t>
      </w:r>
      <w:r w:rsidR="00962BE8">
        <w:rPr>
          <w:rFonts w:asciiTheme="minorBidi" w:hAnsiTheme="minorBidi" w:cs="Arial"/>
          <w:b/>
          <w:bCs/>
          <w:sz w:val="28"/>
          <w:szCs w:val="28"/>
          <w:lang w:bidi="ar-DZ"/>
        </w:rPr>
        <w:t xml:space="preserve">                                                          </w:t>
      </w:r>
      <w:proofErr w:type="gramStart"/>
      <w:r w:rsidR="0039172A" w:rsidRPr="00A31B98">
        <w:rPr>
          <w:rFonts w:asciiTheme="minorBidi" w:hAnsiTheme="minorBidi" w:cs="Arial" w:hint="cs"/>
          <w:b/>
          <w:bCs/>
          <w:sz w:val="28"/>
          <w:szCs w:val="28"/>
          <w:rtl/>
          <w:lang w:bidi="ar-DZ"/>
        </w:rPr>
        <w:t>العملية</w:t>
      </w:r>
      <w:r w:rsidR="0039172A">
        <w:rPr>
          <w:rFonts w:asciiTheme="minorBidi" w:hAnsiTheme="minorBidi" w:cs="Arial" w:hint="cs"/>
          <w:b/>
          <w:bCs/>
          <w:sz w:val="28"/>
          <w:szCs w:val="28"/>
          <w:rtl/>
          <w:lang w:bidi="ar-DZ"/>
        </w:rPr>
        <w:t xml:space="preserve">  </w:t>
      </w:r>
      <w:r w:rsidR="0039172A" w:rsidRPr="00A31B98">
        <w:rPr>
          <w:rFonts w:asciiTheme="minorBidi" w:hAnsiTheme="minorBidi" w:cs="Arial" w:hint="cs"/>
          <w:b/>
          <w:bCs/>
          <w:sz w:val="28"/>
          <w:szCs w:val="28"/>
          <w:rtl/>
          <w:lang w:bidi="ar-DZ"/>
        </w:rPr>
        <w:t>بالبيض</w:t>
      </w:r>
      <w:proofErr w:type="gramEnd"/>
    </w:p>
    <w:p w:rsidR="00A14848" w:rsidRPr="0039172A" w:rsidRDefault="00857144" w:rsidP="0039172A">
      <w:pPr>
        <w:bidi/>
        <w:spacing w:after="0"/>
        <w:ind w:left="827" w:right="851"/>
        <w:rPr>
          <w:rFonts w:asciiTheme="majorBidi" w:hAnsiTheme="majorBidi" w:cstheme="majorBidi"/>
          <w:b/>
          <w:bCs/>
          <w:sz w:val="24"/>
          <w:szCs w:val="24"/>
          <w:rtl/>
          <w:lang w:val="en-US" w:bidi="ar-DZ"/>
        </w:rPr>
      </w:pPr>
      <w:r>
        <w:rPr>
          <w:rFonts w:asciiTheme="minorBidi" w:hAnsiTheme="minorBidi"/>
          <w:b/>
          <w:bCs/>
          <w:i/>
          <w:iCs/>
          <w:sz w:val="28"/>
          <w:szCs w:val="28"/>
          <w:lang w:bidi="ar-DZ"/>
        </w:rPr>
        <w:t xml:space="preserve"> </w:t>
      </w:r>
      <w:r w:rsidR="001E52E5">
        <w:rPr>
          <w:rFonts w:asciiTheme="minorBidi" w:hAnsiTheme="minorBidi" w:hint="cs"/>
          <w:b/>
          <w:bCs/>
          <w:i/>
          <w:iCs/>
          <w:sz w:val="28"/>
          <w:szCs w:val="28"/>
          <w:rtl/>
          <w:lang w:bidi="ar-DZ"/>
        </w:rPr>
        <w:t xml:space="preserve"> </w:t>
      </w:r>
      <w:r>
        <w:rPr>
          <w:rFonts w:asciiTheme="minorBidi" w:hAnsiTheme="minorBidi"/>
          <w:b/>
          <w:bCs/>
          <w:i/>
          <w:iCs/>
          <w:sz w:val="28"/>
          <w:szCs w:val="28"/>
          <w:lang w:bidi="ar-DZ"/>
        </w:rPr>
        <w:t xml:space="preserve">                               </w:t>
      </w:r>
      <w:r w:rsidR="0039172A">
        <w:rPr>
          <w:rFonts w:asciiTheme="minorBidi" w:hAnsiTheme="minorBidi" w:hint="cs"/>
          <w:b/>
          <w:bCs/>
          <w:i/>
          <w:iCs/>
          <w:sz w:val="28"/>
          <w:szCs w:val="28"/>
          <w:rtl/>
          <w:lang w:bidi="ar-DZ"/>
        </w:rPr>
        <w:t xml:space="preserve">               </w:t>
      </w:r>
      <w:r w:rsidR="00E647C9">
        <w:rPr>
          <w:rFonts w:asciiTheme="majorBidi" w:hAnsiTheme="majorBidi" w:cstheme="majorBidi" w:hint="cs"/>
          <w:b/>
          <w:bCs/>
          <w:sz w:val="28"/>
          <w:szCs w:val="28"/>
          <w:rtl/>
          <w:lang w:bidi="ar-DZ"/>
        </w:rPr>
        <w:t xml:space="preserve"> </w:t>
      </w:r>
      <w:proofErr w:type="spellStart"/>
      <w:r w:rsidR="00A14848" w:rsidRPr="00E647C9">
        <w:rPr>
          <w:rFonts w:asciiTheme="majorBidi" w:hAnsiTheme="majorBidi" w:cstheme="majorBidi"/>
          <w:b/>
          <w:bCs/>
          <w:sz w:val="28"/>
          <w:szCs w:val="28"/>
          <w:rtl/>
          <w:lang w:bidi="ar-DZ"/>
        </w:rPr>
        <w:t>لايفتـــــــــــــــــــــح</w:t>
      </w:r>
      <w:proofErr w:type="spellEnd"/>
      <w:r w:rsidR="001E52E5">
        <w:rPr>
          <w:rFonts w:asciiTheme="majorBidi" w:hAnsiTheme="majorBidi" w:cstheme="majorBidi" w:hint="cs"/>
          <w:b/>
          <w:bCs/>
          <w:sz w:val="28"/>
          <w:szCs w:val="28"/>
          <w:rtl/>
          <w:lang w:bidi="ar-DZ"/>
        </w:rPr>
        <w:t xml:space="preserve">  </w:t>
      </w:r>
    </w:p>
    <w:p w:rsidR="00FB1EBC" w:rsidRPr="00ED7C17" w:rsidRDefault="00FB1EBC" w:rsidP="00FB1EBC">
      <w:pPr>
        <w:bidi/>
        <w:spacing w:after="0"/>
        <w:ind w:left="1252" w:right="851"/>
        <w:jc w:val="center"/>
        <w:rPr>
          <w:rFonts w:asciiTheme="majorBidi" w:hAnsiTheme="majorBidi" w:cstheme="majorBidi"/>
          <w:b/>
          <w:bCs/>
          <w:sz w:val="28"/>
          <w:szCs w:val="28"/>
          <w:lang w:bidi="ar-DZ"/>
        </w:rPr>
      </w:pPr>
    </w:p>
    <w:p w:rsidR="008137EA" w:rsidRPr="00ED7C17" w:rsidRDefault="00A14848" w:rsidP="00857144">
      <w:pPr>
        <w:bidi/>
        <w:spacing w:after="0"/>
        <w:ind w:left="401"/>
        <w:jc w:val="both"/>
        <w:rPr>
          <w:rFonts w:asciiTheme="majorBidi" w:hAnsiTheme="majorBidi" w:cstheme="majorBidi"/>
          <w:sz w:val="28"/>
          <w:szCs w:val="28"/>
          <w:lang w:bidi="ar-DZ"/>
        </w:rPr>
      </w:pPr>
      <w:r w:rsidRPr="00ED7C17">
        <w:rPr>
          <w:rFonts w:asciiTheme="majorBidi" w:hAnsiTheme="majorBidi" w:cstheme="majorBidi"/>
          <w:sz w:val="28"/>
          <w:szCs w:val="28"/>
          <w:rtl/>
          <w:lang w:bidi="ar-DZ"/>
        </w:rPr>
        <w:t xml:space="preserve">وقد حدد أخر أجل </w:t>
      </w:r>
      <w:r w:rsidR="00802823" w:rsidRPr="00ED7C17">
        <w:rPr>
          <w:rFonts w:asciiTheme="majorBidi" w:hAnsiTheme="majorBidi" w:cstheme="majorBidi"/>
          <w:sz w:val="28"/>
          <w:szCs w:val="28"/>
          <w:rtl/>
          <w:lang w:bidi="ar-DZ"/>
        </w:rPr>
        <w:t>لإبداع</w:t>
      </w:r>
      <w:r w:rsidRPr="00ED7C17">
        <w:rPr>
          <w:rFonts w:asciiTheme="majorBidi" w:hAnsiTheme="majorBidi" w:cstheme="majorBidi"/>
          <w:sz w:val="28"/>
          <w:szCs w:val="28"/>
          <w:rtl/>
          <w:lang w:bidi="ar-DZ"/>
        </w:rPr>
        <w:t xml:space="preserve"> العروض </w:t>
      </w:r>
      <w:r w:rsidR="00043C84" w:rsidRPr="00043C84">
        <w:rPr>
          <w:rFonts w:asciiTheme="majorBidi" w:hAnsiTheme="majorBidi" w:cs="Times New Roman" w:hint="cs"/>
          <w:sz w:val="28"/>
          <w:szCs w:val="28"/>
          <w:rtl/>
          <w:lang w:bidi="ar-DZ"/>
        </w:rPr>
        <w:t>ب</w:t>
      </w:r>
      <w:r w:rsidR="00857144">
        <w:rPr>
          <w:rFonts w:asciiTheme="majorBidi" w:hAnsiTheme="majorBidi" w:cs="Times New Roman"/>
          <w:sz w:val="28"/>
          <w:szCs w:val="28"/>
          <w:rtl/>
          <w:lang w:bidi="ar-DZ"/>
        </w:rPr>
        <w:t>اثنت</w:t>
      </w:r>
      <w:r w:rsidR="00857144">
        <w:rPr>
          <w:rFonts w:asciiTheme="majorBidi" w:hAnsiTheme="majorBidi" w:cs="Times New Roman" w:hint="cs"/>
          <w:sz w:val="28"/>
          <w:szCs w:val="28"/>
          <w:rtl/>
          <w:lang w:bidi="ar-DZ"/>
        </w:rPr>
        <w:t xml:space="preserve">ي </w:t>
      </w:r>
      <w:r w:rsidR="00857144" w:rsidRPr="00857144">
        <w:rPr>
          <w:rFonts w:asciiTheme="majorBidi" w:hAnsiTheme="majorBidi" w:cs="Times New Roman"/>
          <w:sz w:val="28"/>
          <w:szCs w:val="28"/>
          <w:rtl/>
          <w:lang w:bidi="ar-DZ"/>
        </w:rPr>
        <w:t>عشر</w:t>
      </w:r>
      <w:r w:rsidR="00043C84" w:rsidRPr="00043C84">
        <w:rPr>
          <w:rFonts w:asciiTheme="majorBidi" w:hAnsiTheme="majorBidi" w:cs="Times New Roman"/>
          <w:sz w:val="28"/>
          <w:szCs w:val="28"/>
          <w:rtl/>
          <w:lang w:bidi="ar-DZ"/>
        </w:rPr>
        <w:t xml:space="preserve"> </w:t>
      </w:r>
      <w:r w:rsidR="00857144" w:rsidRPr="00857144">
        <w:rPr>
          <w:rFonts w:asciiTheme="majorBidi" w:hAnsiTheme="majorBidi" w:cs="Times New Roman"/>
          <w:sz w:val="28"/>
          <w:szCs w:val="28"/>
          <w:rtl/>
          <w:lang w:bidi="ar-DZ"/>
        </w:rPr>
        <w:t>يوما</w:t>
      </w:r>
      <w:r w:rsidR="00043C84" w:rsidRPr="00043C84">
        <w:rPr>
          <w:rFonts w:asciiTheme="majorBidi" w:hAnsiTheme="majorBidi" w:cs="Times New Roman"/>
          <w:sz w:val="28"/>
          <w:szCs w:val="28"/>
          <w:rtl/>
          <w:lang w:bidi="ar-DZ"/>
        </w:rPr>
        <w:t xml:space="preserve"> </w:t>
      </w:r>
      <w:r w:rsidR="0023557C" w:rsidRPr="00ED7C17">
        <w:rPr>
          <w:rFonts w:asciiTheme="majorBidi" w:hAnsiTheme="majorBidi" w:cstheme="majorBidi"/>
          <w:sz w:val="28"/>
          <w:szCs w:val="28"/>
          <w:rtl/>
          <w:lang w:bidi="ar-DZ"/>
        </w:rPr>
        <w:t>(</w:t>
      </w:r>
      <w:r w:rsidR="00857144">
        <w:rPr>
          <w:rFonts w:asciiTheme="majorBidi" w:hAnsiTheme="majorBidi" w:cstheme="majorBidi"/>
          <w:sz w:val="28"/>
          <w:szCs w:val="28"/>
          <w:lang w:bidi="ar-DZ"/>
        </w:rPr>
        <w:t>12</w:t>
      </w:r>
      <w:r w:rsidR="0023557C" w:rsidRPr="00ED7C17">
        <w:rPr>
          <w:rFonts w:asciiTheme="majorBidi" w:hAnsiTheme="majorBidi" w:cstheme="majorBidi"/>
          <w:sz w:val="28"/>
          <w:szCs w:val="28"/>
          <w:rtl/>
          <w:lang w:bidi="ar-DZ"/>
        </w:rPr>
        <w:t>)</w:t>
      </w:r>
      <w:r w:rsidR="00E647C9">
        <w:rPr>
          <w:rFonts w:asciiTheme="majorBidi" w:hAnsiTheme="majorBidi" w:cstheme="majorBidi" w:hint="cs"/>
          <w:sz w:val="28"/>
          <w:szCs w:val="28"/>
          <w:rtl/>
          <w:lang w:bidi="ar-DZ"/>
        </w:rPr>
        <w:t xml:space="preserve"> أيام</w:t>
      </w:r>
      <w:r w:rsidR="0023557C" w:rsidRPr="00ED7C17">
        <w:rPr>
          <w:rFonts w:asciiTheme="majorBidi" w:hAnsiTheme="majorBidi" w:cstheme="majorBidi"/>
          <w:sz w:val="28"/>
          <w:szCs w:val="28"/>
          <w:rtl/>
          <w:lang w:bidi="ar-DZ"/>
        </w:rPr>
        <w:t xml:space="preserve"> ابتداء من أول يوم لصدور هذا </w:t>
      </w:r>
      <w:r w:rsidR="00802823" w:rsidRPr="00ED7C17">
        <w:rPr>
          <w:rFonts w:asciiTheme="majorBidi" w:hAnsiTheme="majorBidi" w:cstheme="majorBidi"/>
          <w:sz w:val="28"/>
          <w:szCs w:val="28"/>
          <w:rtl/>
          <w:lang w:bidi="ar-DZ"/>
        </w:rPr>
        <w:t>الإعلان</w:t>
      </w:r>
      <w:r w:rsidR="00043C84" w:rsidRPr="00043C84">
        <w:rPr>
          <w:rFonts w:hint="cs"/>
          <w:rtl/>
        </w:rPr>
        <w:t xml:space="preserve"> </w:t>
      </w:r>
      <w:r w:rsidR="00043C84" w:rsidRPr="00043C84">
        <w:rPr>
          <w:rFonts w:asciiTheme="majorBidi" w:hAnsiTheme="majorBidi" w:cs="Times New Roman" w:hint="cs"/>
          <w:sz w:val="28"/>
          <w:szCs w:val="28"/>
          <w:rtl/>
          <w:lang w:bidi="ar-DZ"/>
        </w:rPr>
        <w:t>في</w:t>
      </w:r>
      <w:r w:rsidR="00043C84" w:rsidRPr="00043C84">
        <w:rPr>
          <w:rFonts w:asciiTheme="majorBidi" w:hAnsiTheme="majorBidi" w:cs="Times New Roman"/>
          <w:sz w:val="28"/>
          <w:szCs w:val="28"/>
          <w:rtl/>
          <w:lang w:bidi="ar-DZ"/>
        </w:rPr>
        <w:t xml:space="preserve"> </w:t>
      </w:r>
      <w:r w:rsidR="00043C84" w:rsidRPr="00043C84">
        <w:rPr>
          <w:rFonts w:asciiTheme="majorBidi" w:hAnsiTheme="majorBidi" w:cs="Times New Roman" w:hint="cs"/>
          <w:sz w:val="28"/>
          <w:szCs w:val="28"/>
          <w:rtl/>
          <w:lang w:bidi="ar-DZ"/>
        </w:rPr>
        <w:t>الموقع</w:t>
      </w:r>
      <w:r w:rsidR="00043C84" w:rsidRPr="00043C84">
        <w:rPr>
          <w:rFonts w:asciiTheme="majorBidi" w:hAnsiTheme="majorBidi" w:cs="Times New Roman"/>
          <w:sz w:val="28"/>
          <w:szCs w:val="28"/>
          <w:rtl/>
          <w:lang w:bidi="ar-DZ"/>
        </w:rPr>
        <w:t xml:space="preserve"> </w:t>
      </w:r>
      <w:r w:rsidR="00043C84" w:rsidRPr="00043C84">
        <w:rPr>
          <w:rFonts w:asciiTheme="majorBidi" w:hAnsiTheme="majorBidi" w:cs="Times New Roman" w:hint="cs"/>
          <w:sz w:val="28"/>
          <w:szCs w:val="28"/>
          <w:rtl/>
          <w:lang w:bidi="ar-DZ"/>
        </w:rPr>
        <w:t>الرسمي</w:t>
      </w:r>
      <w:r w:rsidR="00043C84" w:rsidRPr="00043C84">
        <w:rPr>
          <w:rFonts w:asciiTheme="majorBidi" w:hAnsiTheme="majorBidi" w:cs="Times New Roman"/>
          <w:sz w:val="28"/>
          <w:szCs w:val="28"/>
          <w:rtl/>
          <w:lang w:bidi="ar-DZ"/>
        </w:rPr>
        <w:t xml:space="preserve"> </w:t>
      </w:r>
      <w:r w:rsidR="00043C84" w:rsidRPr="00043C84">
        <w:rPr>
          <w:rFonts w:asciiTheme="majorBidi" w:hAnsiTheme="majorBidi" w:cs="Times New Roman" w:hint="cs"/>
          <w:sz w:val="28"/>
          <w:szCs w:val="28"/>
          <w:rtl/>
          <w:lang w:bidi="ar-DZ"/>
        </w:rPr>
        <w:t>لاتصالات</w:t>
      </w:r>
      <w:r w:rsidR="00043C84" w:rsidRPr="00043C84">
        <w:rPr>
          <w:rFonts w:asciiTheme="majorBidi" w:hAnsiTheme="majorBidi" w:cs="Times New Roman"/>
          <w:sz w:val="28"/>
          <w:szCs w:val="28"/>
          <w:rtl/>
          <w:lang w:bidi="ar-DZ"/>
        </w:rPr>
        <w:t xml:space="preserve"> </w:t>
      </w:r>
      <w:proofErr w:type="gramStart"/>
      <w:r w:rsidR="00043C84" w:rsidRPr="00043C84">
        <w:rPr>
          <w:rFonts w:asciiTheme="majorBidi" w:hAnsiTheme="majorBidi" w:cs="Times New Roman" w:hint="cs"/>
          <w:sz w:val="28"/>
          <w:szCs w:val="28"/>
          <w:rtl/>
          <w:lang w:bidi="ar-DZ"/>
        </w:rPr>
        <w:t>الجزائر</w:t>
      </w:r>
      <w:r w:rsidR="00043C84">
        <w:rPr>
          <w:rFonts w:asciiTheme="majorBidi" w:hAnsiTheme="majorBidi" w:cstheme="majorBidi"/>
          <w:sz w:val="28"/>
          <w:szCs w:val="28"/>
          <w:lang w:bidi="ar-DZ"/>
        </w:rPr>
        <w:t xml:space="preserve"> .</w:t>
      </w:r>
      <w:proofErr w:type="gramEnd"/>
      <w:r w:rsidR="008137EA" w:rsidRPr="00ED7C17">
        <w:rPr>
          <w:rFonts w:asciiTheme="majorBidi" w:hAnsiTheme="majorBidi" w:cstheme="majorBidi"/>
          <w:sz w:val="28"/>
          <w:szCs w:val="28"/>
          <w:rtl/>
          <w:lang w:bidi="ar-DZ"/>
        </w:rPr>
        <w:t>تاريخ فتح العروض حدد في اليوم الموافق لانتهاء إبداعها على الساعة الثانية (14:00) بعد الزوال وفي حالة تزامن هذا اليوم مع يوم العطلة يؤجل إلى اليوم الموالي بمقر المديرية العملية لاتصالات الجزائر بالبيض في نفس الساعة ويعتبر هذا دعوة لحضور العارضين لفتح العروض التقنية والمالية</w:t>
      </w:r>
      <w:r w:rsidR="008137EA">
        <w:rPr>
          <w:rFonts w:asciiTheme="majorBidi" w:hAnsiTheme="majorBidi" w:cstheme="majorBidi"/>
          <w:sz w:val="28"/>
          <w:szCs w:val="28"/>
          <w:lang w:bidi="ar-DZ"/>
        </w:rPr>
        <w:t>,</w:t>
      </w:r>
      <w:r w:rsidR="008137EA" w:rsidRPr="00ED7C17">
        <w:rPr>
          <w:rFonts w:asciiTheme="majorBidi" w:hAnsiTheme="majorBidi" w:cstheme="majorBidi"/>
          <w:sz w:val="28"/>
          <w:szCs w:val="28"/>
          <w:rtl/>
          <w:lang w:bidi="ar-DZ"/>
        </w:rPr>
        <w:t xml:space="preserve"> مع التزام المشاركين بالعروض المقدمة لمدة </w:t>
      </w:r>
      <w:r w:rsidR="00E647C9">
        <w:rPr>
          <w:rFonts w:asciiTheme="majorBidi" w:hAnsiTheme="majorBidi" w:cstheme="majorBidi" w:hint="cs"/>
          <w:sz w:val="28"/>
          <w:szCs w:val="28"/>
          <w:rtl/>
          <w:lang w:bidi="ar-DZ"/>
        </w:rPr>
        <w:t>180</w:t>
      </w:r>
      <w:r w:rsidR="008137EA" w:rsidRPr="00ED7C17">
        <w:rPr>
          <w:rFonts w:asciiTheme="majorBidi" w:hAnsiTheme="majorBidi" w:cstheme="majorBidi"/>
          <w:sz w:val="28"/>
          <w:szCs w:val="28"/>
          <w:rtl/>
          <w:lang w:bidi="ar-DZ"/>
        </w:rPr>
        <w:t>يوما.</w:t>
      </w:r>
    </w:p>
    <w:p w:rsidR="00D83AAD" w:rsidRPr="00D83AAD" w:rsidRDefault="00D83AAD" w:rsidP="00D83AAD">
      <w:pPr>
        <w:pStyle w:val="Paragraphedeliste"/>
        <w:bidi/>
        <w:spacing w:after="0"/>
        <w:jc w:val="right"/>
        <w:rPr>
          <w:sz w:val="24"/>
          <w:szCs w:val="24"/>
          <w:lang w:bidi="ar-DZ"/>
        </w:rPr>
      </w:pPr>
    </w:p>
    <w:p w:rsidR="00825A1C" w:rsidRPr="00014FA7" w:rsidRDefault="00E647C9" w:rsidP="00FB1EBC">
      <w:pPr>
        <w:pStyle w:val="Paragraphedeliste"/>
        <w:bidi/>
        <w:spacing w:after="0"/>
        <w:jc w:val="center"/>
        <w:rPr>
          <w:sz w:val="20"/>
          <w:szCs w:val="20"/>
        </w:rPr>
      </w:pPr>
      <w:r>
        <w:rPr>
          <w:rFonts w:hint="cs"/>
          <w:b/>
          <w:bCs/>
          <w:sz w:val="28"/>
          <w:szCs w:val="28"/>
          <w:rtl/>
          <w:lang w:bidi="ar-DZ"/>
        </w:rPr>
        <w:t xml:space="preserve">                                                          </w:t>
      </w:r>
      <w:r w:rsidR="0023557C" w:rsidRPr="00D83AAD">
        <w:rPr>
          <w:rFonts w:hint="cs"/>
          <w:b/>
          <w:bCs/>
          <w:sz w:val="28"/>
          <w:szCs w:val="28"/>
          <w:rtl/>
          <w:lang w:bidi="ar-DZ"/>
        </w:rPr>
        <w:t>ال</w:t>
      </w:r>
      <w:r>
        <w:rPr>
          <w:rFonts w:hint="cs"/>
          <w:b/>
          <w:bCs/>
          <w:sz w:val="28"/>
          <w:szCs w:val="28"/>
          <w:rtl/>
          <w:lang w:bidi="ar-DZ"/>
        </w:rPr>
        <w:t>ـ</w:t>
      </w:r>
      <w:r w:rsidR="0023557C" w:rsidRPr="00D83AAD">
        <w:rPr>
          <w:rFonts w:hint="cs"/>
          <w:b/>
          <w:bCs/>
          <w:sz w:val="28"/>
          <w:szCs w:val="28"/>
          <w:rtl/>
          <w:lang w:bidi="ar-DZ"/>
        </w:rPr>
        <w:t>مدي</w:t>
      </w:r>
      <w:r>
        <w:rPr>
          <w:rFonts w:hint="cs"/>
          <w:b/>
          <w:bCs/>
          <w:sz w:val="28"/>
          <w:szCs w:val="28"/>
          <w:rtl/>
          <w:lang w:bidi="ar-DZ"/>
        </w:rPr>
        <w:t>ــــــ</w:t>
      </w:r>
      <w:r w:rsidR="0023557C" w:rsidRPr="00D83AAD">
        <w:rPr>
          <w:rFonts w:hint="cs"/>
          <w:b/>
          <w:bCs/>
          <w:sz w:val="28"/>
          <w:szCs w:val="28"/>
          <w:rtl/>
          <w:lang w:bidi="ar-DZ"/>
        </w:rPr>
        <w:t>ر الع</w:t>
      </w:r>
      <w:r>
        <w:rPr>
          <w:rFonts w:hint="cs"/>
          <w:b/>
          <w:bCs/>
          <w:sz w:val="28"/>
          <w:szCs w:val="28"/>
          <w:rtl/>
          <w:lang w:bidi="ar-DZ"/>
        </w:rPr>
        <w:t>ـ</w:t>
      </w:r>
      <w:r w:rsidR="0023557C" w:rsidRPr="00D83AAD">
        <w:rPr>
          <w:rFonts w:hint="cs"/>
          <w:b/>
          <w:bCs/>
          <w:sz w:val="28"/>
          <w:szCs w:val="28"/>
          <w:rtl/>
          <w:lang w:bidi="ar-DZ"/>
        </w:rPr>
        <w:t>مل</w:t>
      </w:r>
      <w:r>
        <w:rPr>
          <w:rFonts w:hint="cs"/>
          <w:b/>
          <w:bCs/>
          <w:sz w:val="28"/>
          <w:szCs w:val="28"/>
          <w:rtl/>
          <w:lang w:bidi="ar-DZ"/>
        </w:rPr>
        <w:t>ـ</w:t>
      </w:r>
      <w:r w:rsidR="0023557C" w:rsidRPr="00D83AAD">
        <w:rPr>
          <w:rFonts w:hint="cs"/>
          <w:b/>
          <w:bCs/>
          <w:sz w:val="28"/>
          <w:szCs w:val="28"/>
          <w:rtl/>
          <w:lang w:bidi="ar-DZ"/>
        </w:rPr>
        <w:t xml:space="preserve">ي </w:t>
      </w:r>
    </w:p>
    <w:sectPr w:rsidR="00825A1C" w:rsidRPr="00014FA7" w:rsidSect="0020308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7DD2"/>
    <w:multiLevelType w:val="hybridMultilevel"/>
    <w:tmpl w:val="ADBA40D6"/>
    <w:lvl w:ilvl="0" w:tplc="A88457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8240F5"/>
    <w:multiLevelType w:val="hybridMultilevel"/>
    <w:tmpl w:val="ABA8FE72"/>
    <w:lvl w:ilvl="0" w:tplc="8B62CB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E823F95"/>
    <w:multiLevelType w:val="hybridMultilevel"/>
    <w:tmpl w:val="8918CCE8"/>
    <w:lvl w:ilvl="0" w:tplc="6FA2F3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E060BDE"/>
    <w:multiLevelType w:val="hybridMultilevel"/>
    <w:tmpl w:val="BCEA034E"/>
    <w:lvl w:ilvl="0" w:tplc="552E61D0">
      <w:numFmt w:val="bullet"/>
      <w:lvlText w:val="-"/>
      <w:lvlJc w:val="left"/>
      <w:pPr>
        <w:ind w:left="1150" w:hanging="360"/>
      </w:pPr>
      <w:rPr>
        <w:rFonts w:ascii="Calibri" w:eastAsiaTheme="minorHAnsi" w:hAnsi="Calibri" w:cs="Calibri" w:hint="default"/>
      </w:rPr>
    </w:lvl>
    <w:lvl w:ilvl="1" w:tplc="040C0003" w:tentative="1">
      <w:start w:val="1"/>
      <w:numFmt w:val="bullet"/>
      <w:lvlText w:val="o"/>
      <w:lvlJc w:val="left"/>
      <w:pPr>
        <w:ind w:left="1870" w:hanging="360"/>
      </w:pPr>
      <w:rPr>
        <w:rFonts w:ascii="Courier New" w:hAnsi="Courier New" w:cs="Courier New" w:hint="default"/>
      </w:rPr>
    </w:lvl>
    <w:lvl w:ilvl="2" w:tplc="040C0005" w:tentative="1">
      <w:start w:val="1"/>
      <w:numFmt w:val="bullet"/>
      <w:lvlText w:val=""/>
      <w:lvlJc w:val="left"/>
      <w:pPr>
        <w:ind w:left="2590" w:hanging="360"/>
      </w:pPr>
      <w:rPr>
        <w:rFonts w:ascii="Wingdings" w:hAnsi="Wingdings" w:hint="default"/>
      </w:rPr>
    </w:lvl>
    <w:lvl w:ilvl="3" w:tplc="040C0001" w:tentative="1">
      <w:start w:val="1"/>
      <w:numFmt w:val="bullet"/>
      <w:lvlText w:val=""/>
      <w:lvlJc w:val="left"/>
      <w:pPr>
        <w:ind w:left="3310" w:hanging="360"/>
      </w:pPr>
      <w:rPr>
        <w:rFonts w:ascii="Symbol" w:hAnsi="Symbol" w:hint="default"/>
      </w:rPr>
    </w:lvl>
    <w:lvl w:ilvl="4" w:tplc="040C0003" w:tentative="1">
      <w:start w:val="1"/>
      <w:numFmt w:val="bullet"/>
      <w:lvlText w:val="o"/>
      <w:lvlJc w:val="left"/>
      <w:pPr>
        <w:ind w:left="4030" w:hanging="360"/>
      </w:pPr>
      <w:rPr>
        <w:rFonts w:ascii="Courier New" w:hAnsi="Courier New" w:cs="Courier New" w:hint="default"/>
      </w:rPr>
    </w:lvl>
    <w:lvl w:ilvl="5" w:tplc="040C0005" w:tentative="1">
      <w:start w:val="1"/>
      <w:numFmt w:val="bullet"/>
      <w:lvlText w:val=""/>
      <w:lvlJc w:val="left"/>
      <w:pPr>
        <w:ind w:left="4750" w:hanging="360"/>
      </w:pPr>
      <w:rPr>
        <w:rFonts w:ascii="Wingdings" w:hAnsi="Wingdings" w:hint="default"/>
      </w:rPr>
    </w:lvl>
    <w:lvl w:ilvl="6" w:tplc="040C0001" w:tentative="1">
      <w:start w:val="1"/>
      <w:numFmt w:val="bullet"/>
      <w:lvlText w:val=""/>
      <w:lvlJc w:val="left"/>
      <w:pPr>
        <w:ind w:left="5470" w:hanging="360"/>
      </w:pPr>
      <w:rPr>
        <w:rFonts w:ascii="Symbol" w:hAnsi="Symbol" w:hint="default"/>
      </w:rPr>
    </w:lvl>
    <w:lvl w:ilvl="7" w:tplc="040C0003" w:tentative="1">
      <w:start w:val="1"/>
      <w:numFmt w:val="bullet"/>
      <w:lvlText w:val="o"/>
      <w:lvlJc w:val="left"/>
      <w:pPr>
        <w:ind w:left="6190" w:hanging="360"/>
      </w:pPr>
      <w:rPr>
        <w:rFonts w:ascii="Courier New" w:hAnsi="Courier New" w:cs="Courier New" w:hint="default"/>
      </w:rPr>
    </w:lvl>
    <w:lvl w:ilvl="8" w:tplc="040C0005" w:tentative="1">
      <w:start w:val="1"/>
      <w:numFmt w:val="bullet"/>
      <w:lvlText w:val=""/>
      <w:lvlJc w:val="left"/>
      <w:pPr>
        <w:ind w:left="6910" w:hanging="360"/>
      </w:pPr>
      <w:rPr>
        <w:rFonts w:ascii="Wingdings" w:hAnsi="Wingdings" w:hint="default"/>
      </w:rPr>
    </w:lvl>
  </w:abstractNum>
  <w:abstractNum w:abstractNumId="4">
    <w:nsid w:val="24017E1F"/>
    <w:multiLevelType w:val="hybridMultilevel"/>
    <w:tmpl w:val="940AEA74"/>
    <w:lvl w:ilvl="0" w:tplc="040C0001">
      <w:start w:val="1"/>
      <w:numFmt w:val="bullet"/>
      <w:lvlText w:val=""/>
      <w:lvlJc w:val="left"/>
      <w:pPr>
        <w:ind w:left="1972" w:hanging="360"/>
      </w:pPr>
      <w:rPr>
        <w:rFonts w:ascii="Symbol" w:hAnsi="Symbol" w:hint="default"/>
      </w:rPr>
    </w:lvl>
    <w:lvl w:ilvl="1" w:tplc="040C0019" w:tentative="1">
      <w:start w:val="1"/>
      <w:numFmt w:val="lowerLetter"/>
      <w:lvlText w:val="%2."/>
      <w:lvlJc w:val="left"/>
      <w:pPr>
        <w:ind w:left="2692" w:hanging="360"/>
      </w:pPr>
    </w:lvl>
    <w:lvl w:ilvl="2" w:tplc="040C001B" w:tentative="1">
      <w:start w:val="1"/>
      <w:numFmt w:val="lowerRoman"/>
      <w:lvlText w:val="%3."/>
      <w:lvlJc w:val="right"/>
      <w:pPr>
        <w:ind w:left="3412" w:hanging="180"/>
      </w:pPr>
    </w:lvl>
    <w:lvl w:ilvl="3" w:tplc="040C000F" w:tentative="1">
      <w:start w:val="1"/>
      <w:numFmt w:val="decimal"/>
      <w:lvlText w:val="%4."/>
      <w:lvlJc w:val="left"/>
      <w:pPr>
        <w:ind w:left="4132" w:hanging="360"/>
      </w:pPr>
    </w:lvl>
    <w:lvl w:ilvl="4" w:tplc="040C0019" w:tentative="1">
      <w:start w:val="1"/>
      <w:numFmt w:val="lowerLetter"/>
      <w:lvlText w:val="%5."/>
      <w:lvlJc w:val="left"/>
      <w:pPr>
        <w:ind w:left="4852" w:hanging="360"/>
      </w:pPr>
    </w:lvl>
    <w:lvl w:ilvl="5" w:tplc="040C001B" w:tentative="1">
      <w:start w:val="1"/>
      <w:numFmt w:val="lowerRoman"/>
      <w:lvlText w:val="%6."/>
      <w:lvlJc w:val="right"/>
      <w:pPr>
        <w:ind w:left="5572" w:hanging="180"/>
      </w:pPr>
    </w:lvl>
    <w:lvl w:ilvl="6" w:tplc="040C000F" w:tentative="1">
      <w:start w:val="1"/>
      <w:numFmt w:val="decimal"/>
      <w:lvlText w:val="%7."/>
      <w:lvlJc w:val="left"/>
      <w:pPr>
        <w:ind w:left="6292" w:hanging="360"/>
      </w:pPr>
    </w:lvl>
    <w:lvl w:ilvl="7" w:tplc="040C0019" w:tentative="1">
      <w:start w:val="1"/>
      <w:numFmt w:val="lowerLetter"/>
      <w:lvlText w:val="%8."/>
      <w:lvlJc w:val="left"/>
      <w:pPr>
        <w:ind w:left="7012" w:hanging="360"/>
      </w:pPr>
    </w:lvl>
    <w:lvl w:ilvl="8" w:tplc="040C001B" w:tentative="1">
      <w:start w:val="1"/>
      <w:numFmt w:val="lowerRoman"/>
      <w:lvlText w:val="%9."/>
      <w:lvlJc w:val="right"/>
      <w:pPr>
        <w:ind w:left="7732" w:hanging="180"/>
      </w:pPr>
    </w:lvl>
  </w:abstractNum>
  <w:abstractNum w:abstractNumId="5">
    <w:nsid w:val="3E4A6856"/>
    <w:multiLevelType w:val="hybridMultilevel"/>
    <w:tmpl w:val="37284334"/>
    <w:lvl w:ilvl="0" w:tplc="1616B66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B1A394F"/>
    <w:multiLevelType w:val="hybridMultilevel"/>
    <w:tmpl w:val="84701EC2"/>
    <w:lvl w:ilvl="0" w:tplc="040C000F">
      <w:start w:val="1"/>
      <w:numFmt w:val="decimal"/>
      <w:lvlText w:val="%1."/>
      <w:lvlJc w:val="left"/>
      <w:pPr>
        <w:ind w:left="1972" w:hanging="360"/>
      </w:pPr>
    </w:lvl>
    <w:lvl w:ilvl="1" w:tplc="040C0019" w:tentative="1">
      <w:start w:val="1"/>
      <w:numFmt w:val="lowerLetter"/>
      <w:lvlText w:val="%2."/>
      <w:lvlJc w:val="left"/>
      <w:pPr>
        <w:ind w:left="2692" w:hanging="360"/>
      </w:pPr>
    </w:lvl>
    <w:lvl w:ilvl="2" w:tplc="040C001B" w:tentative="1">
      <w:start w:val="1"/>
      <w:numFmt w:val="lowerRoman"/>
      <w:lvlText w:val="%3."/>
      <w:lvlJc w:val="right"/>
      <w:pPr>
        <w:ind w:left="3412" w:hanging="180"/>
      </w:pPr>
    </w:lvl>
    <w:lvl w:ilvl="3" w:tplc="040C000F" w:tentative="1">
      <w:start w:val="1"/>
      <w:numFmt w:val="decimal"/>
      <w:lvlText w:val="%4."/>
      <w:lvlJc w:val="left"/>
      <w:pPr>
        <w:ind w:left="4132" w:hanging="360"/>
      </w:pPr>
    </w:lvl>
    <w:lvl w:ilvl="4" w:tplc="040C0019" w:tentative="1">
      <w:start w:val="1"/>
      <w:numFmt w:val="lowerLetter"/>
      <w:lvlText w:val="%5."/>
      <w:lvlJc w:val="left"/>
      <w:pPr>
        <w:ind w:left="4852" w:hanging="360"/>
      </w:pPr>
    </w:lvl>
    <w:lvl w:ilvl="5" w:tplc="040C001B" w:tentative="1">
      <w:start w:val="1"/>
      <w:numFmt w:val="lowerRoman"/>
      <w:lvlText w:val="%6."/>
      <w:lvlJc w:val="right"/>
      <w:pPr>
        <w:ind w:left="5572" w:hanging="180"/>
      </w:pPr>
    </w:lvl>
    <w:lvl w:ilvl="6" w:tplc="040C000F" w:tentative="1">
      <w:start w:val="1"/>
      <w:numFmt w:val="decimal"/>
      <w:lvlText w:val="%7."/>
      <w:lvlJc w:val="left"/>
      <w:pPr>
        <w:ind w:left="6292" w:hanging="360"/>
      </w:pPr>
    </w:lvl>
    <w:lvl w:ilvl="7" w:tplc="040C0019" w:tentative="1">
      <w:start w:val="1"/>
      <w:numFmt w:val="lowerLetter"/>
      <w:lvlText w:val="%8."/>
      <w:lvlJc w:val="left"/>
      <w:pPr>
        <w:ind w:left="7012" w:hanging="360"/>
      </w:pPr>
    </w:lvl>
    <w:lvl w:ilvl="8" w:tplc="040C001B" w:tentative="1">
      <w:start w:val="1"/>
      <w:numFmt w:val="lowerRoman"/>
      <w:lvlText w:val="%9."/>
      <w:lvlJc w:val="right"/>
      <w:pPr>
        <w:ind w:left="7732" w:hanging="1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08"/>
  <w:hyphenationZone w:val="425"/>
  <w:drawingGridHorizontalSpacing w:val="110"/>
  <w:displayHorizontalDrawingGridEvery w:val="2"/>
  <w:characterSpacingControl w:val="doNotCompress"/>
  <w:compat/>
  <w:rsids>
    <w:rsidRoot w:val="00DD6C9F"/>
    <w:rsid w:val="00014FA7"/>
    <w:rsid w:val="00043C84"/>
    <w:rsid w:val="00052BAE"/>
    <w:rsid w:val="00071C25"/>
    <w:rsid w:val="000A1486"/>
    <w:rsid w:val="000B3DF0"/>
    <w:rsid w:val="000E5D90"/>
    <w:rsid w:val="001220BF"/>
    <w:rsid w:val="00144CB4"/>
    <w:rsid w:val="001517CD"/>
    <w:rsid w:val="00154249"/>
    <w:rsid w:val="001578ED"/>
    <w:rsid w:val="00166D79"/>
    <w:rsid w:val="001879DE"/>
    <w:rsid w:val="001A4C0A"/>
    <w:rsid w:val="001C26FF"/>
    <w:rsid w:val="001E52E5"/>
    <w:rsid w:val="00203083"/>
    <w:rsid w:val="00234E67"/>
    <w:rsid w:val="0023557C"/>
    <w:rsid w:val="00242CAB"/>
    <w:rsid w:val="002446CF"/>
    <w:rsid w:val="002572D0"/>
    <w:rsid w:val="00294A03"/>
    <w:rsid w:val="002A0D08"/>
    <w:rsid w:val="003273BF"/>
    <w:rsid w:val="003649F3"/>
    <w:rsid w:val="00377378"/>
    <w:rsid w:val="0039172A"/>
    <w:rsid w:val="00392006"/>
    <w:rsid w:val="0039336D"/>
    <w:rsid w:val="003A6F66"/>
    <w:rsid w:val="003C2BC1"/>
    <w:rsid w:val="003D45B5"/>
    <w:rsid w:val="00400E45"/>
    <w:rsid w:val="00404F43"/>
    <w:rsid w:val="00415669"/>
    <w:rsid w:val="00446244"/>
    <w:rsid w:val="00474B58"/>
    <w:rsid w:val="004935E5"/>
    <w:rsid w:val="004A707A"/>
    <w:rsid w:val="004A7BDC"/>
    <w:rsid w:val="004B16EA"/>
    <w:rsid w:val="004B187D"/>
    <w:rsid w:val="005241E7"/>
    <w:rsid w:val="00563597"/>
    <w:rsid w:val="0059553B"/>
    <w:rsid w:val="005A4381"/>
    <w:rsid w:val="005B0193"/>
    <w:rsid w:val="005C1885"/>
    <w:rsid w:val="005C3AE9"/>
    <w:rsid w:val="005C55CA"/>
    <w:rsid w:val="005D20A5"/>
    <w:rsid w:val="005E28B6"/>
    <w:rsid w:val="006170C8"/>
    <w:rsid w:val="006727C4"/>
    <w:rsid w:val="006861B8"/>
    <w:rsid w:val="006878E1"/>
    <w:rsid w:val="006A527B"/>
    <w:rsid w:val="006B07F6"/>
    <w:rsid w:val="006F02F6"/>
    <w:rsid w:val="00702F66"/>
    <w:rsid w:val="00715923"/>
    <w:rsid w:val="007226C6"/>
    <w:rsid w:val="007347A7"/>
    <w:rsid w:val="00753818"/>
    <w:rsid w:val="00776883"/>
    <w:rsid w:val="00781E62"/>
    <w:rsid w:val="007B7FE7"/>
    <w:rsid w:val="007D5277"/>
    <w:rsid w:val="007D6518"/>
    <w:rsid w:val="00802823"/>
    <w:rsid w:val="008046C9"/>
    <w:rsid w:val="00804DA7"/>
    <w:rsid w:val="00805E6B"/>
    <w:rsid w:val="00812EDA"/>
    <w:rsid w:val="008137EA"/>
    <w:rsid w:val="00820A70"/>
    <w:rsid w:val="008210C2"/>
    <w:rsid w:val="00825A1C"/>
    <w:rsid w:val="00831973"/>
    <w:rsid w:val="00841BA7"/>
    <w:rsid w:val="0085296E"/>
    <w:rsid w:val="00857144"/>
    <w:rsid w:val="008749F1"/>
    <w:rsid w:val="00875AA9"/>
    <w:rsid w:val="00897B7C"/>
    <w:rsid w:val="008E4D40"/>
    <w:rsid w:val="008E6637"/>
    <w:rsid w:val="008F494D"/>
    <w:rsid w:val="00904E66"/>
    <w:rsid w:val="00917F98"/>
    <w:rsid w:val="00921CB4"/>
    <w:rsid w:val="009276A2"/>
    <w:rsid w:val="00962BE8"/>
    <w:rsid w:val="009631DB"/>
    <w:rsid w:val="00966D2A"/>
    <w:rsid w:val="009839A3"/>
    <w:rsid w:val="00983F5D"/>
    <w:rsid w:val="0099212A"/>
    <w:rsid w:val="009A348D"/>
    <w:rsid w:val="009C1417"/>
    <w:rsid w:val="009E0939"/>
    <w:rsid w:val="009E0C79"/>
    <w:rsid w:val="00A12E91"/>
    <w:rsid w:val="00A14848"/>
    <w:rsid w:val="00A23E82"/>
    <w:rsid w:val="00A304EE"/>
    <w:rsid w:val="00A310B1"/>
    <w:rsid w:val="00A31B98"/>
    <w:rsid w:val="00A54689"/>
    <w:rsid w:val="00A738F4"/>
    <w:rsid w:val="00A90D85"/>
    <w:rsid w:val="00AB2F3D"/>
    <w:rsid w:val="00AB6790"/>
    <w:rsid w:val="00AC41A4"/>
    <w:rsid w:val="00B301FB"/>
    <w:rsid w:val="00B50611"/>
    <w:rsid w:val="00B57A5D"/>
    <w:rsid w:val="00B82A08"/>
    <w:rsid w:val="00B9295E"/>
    <w:rsid w:val="00BB2214"/>
    <w:rsid w:val="00BB35BB"/>
    <w:rsid w:val="00BB4EAC"/>
    <w:rsid w:val="00BC52C1"/>
    <w:rsid w:val="00C02637"/>
    <w:rsid w:val="00C135BE"/>
    <w:rsid w:val="00C418D0"/>
    <w:rsid w:val="00C56913"/>
    <w:rsid w:val="00C700F7"/>
    <w:rsid w:val="00C8394E"/>
    <w:rsid w:val="00CB5182"/>
    <w:rsid w:val="00CD336A"/>
    <w:rsid w:val="00CD40AC"/>
    <w:rsid w:val="00D2530E"/>
    <w:rsid w:val="00D46F02"/>
    <w:rsid w:val="00D6169F"/>
    <w:rsid w:val="00D83AAD"/>
    <w:rsid w:val="00D96F73"/>
    <w:rsid w:val="00DC0A98"/>
    <w:rsid w:val="00DD6C9F"/>
    <w:rsid w:val="00DD7EAB"/>
    <w:rsid w:val="00DE360F"/>
    <w:rsid w:val="00DF6F5B"/>
    <w:rsid w:val="00E0438C"/>
    <w:rsid w:val="00E05824"/>
    <w:rsid w:val="00E3575B"/>
    <w:rsid w:val="00E40520"/>
    <w:rsid w:val="00E647C9"/>
    <w:rsid w:val="00E66B7A"/>
    <w:rsid w:val="00E84255"/>
    <w:rsid w:val="00E87A00"/>
    <w:rsid w:val="00E9044C"/>
    <w:rsid w:val="00EC1998"/>
    <w:rsid w:val="00ED7C17"/>
    <w:rsid w:val="00EF3034"/>
    <w:rsid w:val="00F35427"/>
    <w:rsid w:val="00F4098E"/>
    <w:rsid w:val="00F43DA0"/>
    <w:rsid w:val="00F62F6A"/>
    <w:rsid w:val="00FB1EBC"/>
    <w:rsid w:val="00FB663E"/>
    <w:rsid w:val="00FE625E"/>
    <w:rsid w:val="00FE7BE0"/>
    <w:rsid w:val="00FF732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C9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6C9F"/>
    <w:pPr>
      <w:ind w:left="720"/>
      <w:contextualSpacing/>
    </w:pPr>
  </w:style>
  <w:style w:type="paragraph" w:styleId="Textedebulles">
    <w:name w:val="Balloon Text"/>
    <w:basedOn w:val="Normal"/>
    <w:link w:val="TextedebullesCar"/>
    <w:uiPriority w:val="99"/>
    <w:semiHidden/>
    <w:unhideWhenUsed/>
    <w:rsid w:val="00EC19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19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29A69-2DE0-4C21-8565-D2803F561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1739</Characters>
  <Application>Microsoft Office Word</Application>
  <DocSecurity>0</DocSecurity>
  <Lines>14</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Sweet</Company>
  <LinksUpToDate>false</LinksUpToDate>
  <CharactersWithSpaces>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dc:creator>
  <cp:lastModifiedBy>Windows User</cp:lastModifiedBy>
  <cp:revision>2</cp:revision>
  <cp:lastPrinted>2019-10-16T13:58:00Z</cp:lastPrinted>
  <dcterms:created xsi:type="dcterms:W3CDTF">2019-10-16T14:08:00Z</dcterms:created>
  <dcterms:modified xsi:type="dcterms:W3CDTF">2019-10-16T14:08:00Z</dcterms:modified>
</cp:coreProperties>
</file>