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E64" w:rsidRPr="00054964" w:rsidRDefault="002A3E64" w:rsidP="004A17BC">
      <w:pPr>
        <w:jc w:val="center"/>
        <w:rPr>
          <w:rFonts w:asciiTheme="minorHAnsi" w:hAnsiTheme="minorHAnsi" w:cstheme="minorHAnsi"/>
          <w:color w:val="000000" w:themeColor="text1"/>
          <w:sz w:val="18"/>
          <w:szCs w:val="18"/>
          <w:u w:val="single"/>
        </w:rPr>
      </w:pPr>
      <w:r w:rsidRPr="00054964">
        <w:rPr>
          <w:rFonts w:asciiTheme="minorHAnsi" w:hAnsiTheme="minorHAnsi" w:cstheme="minorHAnsi"/>
          <w:noProof/>
          <w:color w:val="000000" w:themeColor="text1"/>
          <w:sz w:val="18"/>
          <w:szCs w:val="18"/>
          <w:u w:val="single"/>
        </w:rPr>
        <w:drawing>
          <wp:anchor distT="0" distB="0" distL="114300" distR="114300" simplePos="0" relativeHeight="251658240" behindDoc="0" locked="0" layoutInCell="1" allowOverlap="1">
            <wp:simplePos x="0" y="0"/>
            <wp:positionH relativeFrom="column">
              <wp:posOffset>-231266</wp:posOffset>
            </wp:positionH>
            <wp:positionV relativeFrom="paragraph">
              <wp:posOffset>-77928</wp:posOffset>
            </wp:positionV>
            <wp:extent cx="749046" cy="365760"/>
            <wp:effectExtent l="1905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cstate="print"/>
                    <a:srcRect/>
                    <a:stretch>
                      <a:fillRect/>
                    </a:stretch>
                  </pic:blipFill>
                  <pic:spPr bwMode="auto">
                    <a:xfrm>
                      <a:off x="0" y="0"/>
                      <a:ext cx="749046" cy="365760"/>
                    </a:xfrm>
                    <a:prstGeom prst="rect">
                      <a:avLst/>
                    </a:prstGeom>
                    <a:noFill/>
                    <a:ln w="9525">
                      <a:noFill/>
                      <a:miter lim="800000"/>
                      <a:headEnd/>
                      <a:tailEnd/>
                    </a:ln>
                  </pic:spPr>
                </pic:pic>
              </a:graphicData>
            </a:graphic>
          </wp:anchor>
        </w:drawing>
      </w:r>
      <w:r w:rsidRPr="00054964">
        <w:rPr>
          <w:rFonts w:asciiTheme="minorHAnsi" w:hAnsiTheme="minorHAnsi" w:cstheme="minorHAnsi"/>
          <w:b/>
          <w:bCs/>
          <w:color w:val="000000" w:themeColor="text1"/>
          <w:sz w:val="18"/>
          <w:szCs w:val="18"/>
          <w:u w:val="single"/>
        </w:rPr>
        <w:t>EPE/SPA AU Cap</w:t>
      </w:r>
      <w:r w:rsidR="00384185" w:rsidRPr="00054964">
        <w:rPr>
          <w:rFonts w:asciiTheme="minorHAnsi" w:hAnsiTheme="minorHAnsi" w:cstheme="minorHAnsi"/>
          <w:b/>
          <w:bCs/>
          <w:color w:val="000000" w:themeColor="text1"/>
          <w:sz w:val="18"/>
          <w:szCs w:val="18"/>
          <w:u w:val="single"/>
        </w:rPr>
        <w:t xml:space="preserve">ital social de 61 275 180 000 DA                               NIF : </w:t>
      </w:r>
      <w:r w:rsidR="00DA6B53" w:rsidRPr="00054964">
        <w:rPr>
          <w:rFonts w:asciiTheme="minorHAnsi" w:hAnsiTheme="minorHAnsi" w:cstheme="minorHAnsi"/>
          <w:b/>
          <w:bCs/>
          <w:color w:val="000000" w:themeColor="text1"/>
          <w:sz w:val="16"/>
          <w:szCs w:val="16"/>
          <w:u w:val="single"/>
        </w:rPr>
        <w:t>000216001808337</w:t>
      </w:r>
    </w:p>
    <w:p w:rsidR="002A3E64" w:rsidRPr="00054964" w:rsidRDefault="002A3E64" w:rsidP="00D151F9">
      <w:pPr>
        <w:jc w:val="center"/>
        <w:rPr>
          <w:rFonts w:asciiTheme="minorHAnsi" w:hAnsiTheme="minorHAnsi" w:cstheme="minorHAnsi"/>
          <w:b/>
          <w:bCs/>
          <w:color w:val="000000" w:themeColor="text1"/>
          <w:sz w:val="22"/>
          <w:szCs w:val="22"/>
        </w:rPr>
      </w:pPr>
      <w:r w:rsidRPr="00054964">
        <w:rPr>
          <w:rFonts w:asciiTheme="minorHAnsi" w:hAnsiTheme="minorHAnsi" w:cstheme="minorHAnsi"/>
          <w:b/>
          <w:bCs/>
          <w:color w:val="000000" w:themeColor="text1"/>
          <w:sz w:val="22"/>
          <w:szCs w:val="22"/>
        </w:rPr>
        <w:t>EPE -</w:t>
      </w:r>
      <w:r w:rsidR="00D151F9">
        <w:rPr>
          <w:rFonts w:asciiTheme="minorHAnsi" w:hAnsiTheme="minorHAnsi" w:cstheme="minorHAnsi"/>
          <w:b/>
          <w:bCs/>
          <w:color w:val="000000" w:themeColor="text1"/>
          <w:sz w:val="22"/>
          <w:szCs w:val="22"/>
        </w:rPr>
        <w:t>A</w:t>
      </w:r>
      <w:r w:rsidRPr="00054964">
        <w:rPr>
          <w:rFonts w:asciiTheme="minorHAnsi" w:hAnsiTheme="minorHAnsi" w:cstheme="minorHAnsi"/>
          <w:b/>
          <w:bCs/>
          <w:color w:val="000000" w:themeColor="text1"/>
          <w:sz w:val="22"/>
          <w:szCs w:val="22"/>
        </w:rPr>
        <w:t xml:space="preserve">LGERIE TELECOM </w:t>
      </w:r>
      <w:r w:rsidR="000D0B41" w:rsidRPr="00054964">
        <w:rPr>
          <w:rFonts w:asciiTheme="minorHAnsi" w:hAnsiTheme="minorHAnsi" w:cstheme="minorHAnsi" w:hint="cs"/>
          <w:b/>
          <w:bCs/>
          <w:color w:val="000000" w:themeColor="text1"/>
          <w:sz w:val="22"/>
          <w:szCs w:val="22"/>
          <w:rtl/>
        </w:rPr>
        <w:t>-</w:t>
      </w:r>
      <w:r w:rsidRPr="00054964">
        <w:rPr>
          <w:rFonts w:asciiTheme="minorHAnsi" w:hAnsiTheme="minorHAnsi" w:cstheme="minorHAnsi"/>
          <w:b/>
          <w:bCs/>
          <w:color w:val="000000" w:themeColor="text1"/>
          <w:sz w:val="22"/>
          <w:szCs w:val="22"/>
        </w:rPr>
        <w:t xml:space="preserve"> SPA</w:t>
      </w:r>
    </w:p>
    <w:p w:rsidR="00B547D0" w:rsidRPr="00054964" w:rsidRDefault="006A1727" w:rsidP="00F15653">
      <w:pPr>
        <w:jc w:val="center"/>
        <w:rPr>
          <w:rFonts w:asciiTheme="minorHAnsi" w:hAnsiTheme="minorHAnsi" w:cstheme="minorHAnsi"/>
          <w:b/>
          <w:bCs/>
          <w:color w:val="000000" w:themeColor="text1"/>
          <w:sz w:val="18"/>
          <w:szCs w:val="18"/>
        </w:rPr>
      </w:pPr>
      <w:r w:rsidRPr="00054964">
        <w:rPr>
          <w:rFonts w:asciiTheme="minorHAnsi" w:hAnsiTheme="minorHAnsi" w:cstheme="minorHAnsi"/>
          <w:b/>
          <w:bCs/>
          <w:color w:val="000000" w:themeColor="text1"/>
          <w:sz w:val="22"/>
          <w:szCs w:val="22"/>
        </w:rPr>
        <w:t xml:space="preserve">Direction Opérationnelle </w:t>
      </w:r>
      <w:r w:rsidR="004A17BC" w:rsidRPr="00054964">
        <w:rPr>
          <w:rFonts w:asciiTheme="minorHAnsi" w:hAnsiTheme="minorHAnsi" w:cstheme="minorHAnsi"/>
          <w:b/>
          <w:bCs/>
          <w:color w:val="000000" w:themeColor="text1"/>
          <w:sz w:val="22"/>
          <w:szCs w:val="22"/>
        </w:rPr>
        <w:t>d’Oran</w:t>
      </w:r>
    </w:p>
    <w:p w:rsidR="00B547D0" w:rsidRPr="00D151F9" w:rsidRDefault="008132A0" w:rsidP="00E0218F">
      <w:pPr>
        <w:pStyle w:val="Titre2"/>
        <w:jc w:val="center"/>
        <w:rPr>
          <w:rFonts w:ascii="Arial Black" w:hAnsi="Arial Black"/>
          <w:color w:val="000000" w:themeColor="text1"/>
          <w:sz w:val="24"/>
          <w:szCs w:val="24"/>
        </w:rPr>
      </w:pPr>
      <w:r w:rsidRPr="00D151F9">
        <w:rPr>
          <w:rFonts w:ascii="Arial Black" w:hAnsi="Arial Black"/>
          <w:color w:val="000000" w:themeColor="text1"/>
          <w:sz w:val="24"/>
          <w:szCs w:val="24"/>
        </w:rPr>
        <w:t xml:space="preserve">AVIS DE </w:t>
      </w:r>
      <w:r w:rsidR="002A3E64" w:rsidRPr="00D151F9">
        <w:rPr>
          <w:rFonts w:ascii="Arial Black" w:hAnsi="Arial Black"/>
          <w:color w:val="000000" w:themeColor="text1"/>
          <w:sz w:val="24"/>
          <w:szCs w:val="24"/>
        </w:rPr>
        <w:t>CONSULTATION</w:t>
      </w:r>
      <w:r w:rsidR="00407274" w:rsidRPr="00D151F9">
        <w:rPr>
          <w:rFonts w:ascii="Arial Black" w:hAnsi="Arial Black"/>
          <w:color w:val="000000" w:themeColor="text1"/>
          <w:sz w:val="24"/>
          <w:szCs w:val="24"/>
        </w:rPr>
        <w:t xml:space="preserve">: </w:t>
      </w:r>
      <w:r w:rsidR="00D151F9" w:rsidRPr="00D151F9">
        <w:rPr>
          <w:rFonts w:ascii="Arial Black" w:hAnsi="Arial Black"/>
          <w:color w:val="000000" w:themeColor="text1"/>
          <w:sz w:val="24"/>
          <w:szCs w:val="24"/>
        </w:rPr>
        <w:t>N°</w:t>
      </w:r>
      <w:r w:rsidR="00976697">
        <w:rPr>
          <w:rFonts w:ascii="Arial Black" w:hAnsi="Arial Black"/>
          <w:color w:val="000000" w:themeColor="text1"/>
          <w:sz w:val="24"/>
          <w:szCs w:val="24"/>
        </w:rPr>
        <w:t>AT</w:t>
      </w:r>
      <w:r w:rsidR="00D151F9" w:rsidRPr="00D151F9">
        <w:rPr>
          <w:rFonts w:ascii="Arial Black" w:hAnsi="Arial Black"/>
          <w:color w:val="000000" w:themeColor="text1"/>
          <w:sz w:val="24"/>
          <w:szCs w:val="24"/>
        </w:rPr>
        <w:t>/</w:t>
      </w:r>
      <w:r w:rsidR="00407274" w:rsidRPr="00D151F9">
        <w:rPr>
          <w:rFonts w:ascii="Arial Black" w:hAnsi="Arial Black"/>
          <w:color w:val="000000" w:themeColor="text1"/>
          <w:sz w:val="24"/>
          <w:szCs w:val="24"/>
        </w:rPr>
        <w:t>DO</w:t>
      </w:r>
      <w:r w:rsidR="004A17BC" w:rsidRPr="00D151F9">
        <w:rPr>
          <w:rFonts w:ascii="Arial Black" w:hAnsi="Arial Black"/>
          <w:color w:val="000000" w:themeColor="text1"/>
          <w:sz w:val="24"/>
          <w:szCs w:val="24"/>
        </w:rPr>
        <w:t>31</w:t>
      </w:r>
      <w:r w:rsidR="006A1727" w:rsidRPr="00D151F9">
        <w:rPr>
          <w:rFonts w:ascii="Arial Black" w:hAnsi="Arial Black"/>
          <w:color w:val="000000" w:themeColor="text1"/>
          <w:sz w:val="24"/>
          <w:szCs w:val="24"/>
        </w:rPr>
        <w:t>/SDFS/</w:t>
      </w:r>
      <w:r w:rsidR="0037272A" w:rsidRPr="00D151F9">
        <w:rPr>
          <w:rFonts w:ascii="Arial Black" w:hAnsi="Arial Black"/>
          <w:color w:val="000000" w:themeColor="text1"/>
          <w:sz w:val="24"/>
          <w:szCs w:val="24"/>
        </w:rPr>
        <w:t>DAL</w:t>
      </w:r>
      <w:r w:rsidR="002A3E64" w:rsidRPr="00D151F9">
        <w:rPr>
          <w:rFonts w:ascii="Arial Black" w:hAnsi="Arial Black"/>
          <w:color w:val="000000" w:themeColor="text1"/>
          <w:sz w:val="24"/>
          <w:szCs w:val="24"/>
        </w:rPr>
        <w:t>/</w:t>
      </w:r>
      <w:r w:rsidR="00E0218F">
        <w:rPr>
          <w:rFonts w:ascii="Arial Black" w:hAnsi="Arial Black"/>
          <w:color w:val="000000" w:themeColor="text1"/>
          <w:sz w:val="24"/>
          <w:szCs w:val="24"/>
        </w:rPr>
        <w:t>01</w:t>
      </w:r>
      <w:r w:rsidR="00407274" w:rsidRPr="00D151F9">
        <w:rPr>
          <w:rFonts w:ascii="Arial Black" w:hAnsi="Arial Black"/>
          <w:color w:val="000000" w:themeColor="text1"/>
          <w:sz w:val="24"/>
          <w:szCs w:val="24"/>
        </w:rPr>
        <w:t>/</w:t>
      </w:r>
      <w:r w:rsidR="002A3E64" w:rsidRPr="00D151F9">
        <w:rPr>
          <w:rFonts w:ascii="Arial Black" w:hAnsi="Arial Black"/>
          <w:color w:val="000000" w:themeColor="text1"/>
          <w:sz w:val="24"/>
          <w:szCs w:val="24"/>
        </w:rPr>
        <w:t>20</w:t>
      </w:r>
      <w:r w:rsidR="00E0218F">
        <w:rPr>
          <w:rFonts w:ascii="Arial Black" w:hAnsi="Arial Black"/>
          <w:color w:val="000000" w:themeColor="text1"/>
          <w:sz w:val="24"/>
          <w:szCs w:val="24"/>
        </w:rPr>
        <w:t>20</w:t>
      </w:r>
    </w:p>
    <w:p w:rsidR="002F5814" w:rsidRPr="00054964" w:rsidRDefault="002F5814" w:rsidP="002F5814">
      <w:pPr>
        <w:rPr>
          <w:rFonts w:asciiTheme="majorBidi" w:hAnsiTheme="majorBidi" w:cstheme="majorBidi"/>
          <w:color w:val="000000" w:themeColor="text1"/>
          <w:sz w:val="24"/>
          <w:szCs w:val="24"/>
        </w:rPr>
      </w:pPr>
    </w:p>
    <w:p w:rsidR="003D24AB" w:rsidRPr="00D151F9" w:rsidRDefault="003D24AB" w:rsidP="004A17BC">
      <w:pPr>
        <w:pStyle w:val="Paragraphedeliste"/>
        <w:tabs>
          <w:tab w:val="left" w:pos="1120"/>
        </w:tabs>
        <w:ind w:left="0"/>
        <w:rPr>
          <w:rFonts w:asciiTheme="minorBidi" w:hAnsiTheme="minorBidi" w:cstheme="minorBidi"/>
          <w:bCs/>
          <w:color w:val="000000" w:themeColor="text1"/>
          <w:sz w:val="22"/>
          <w:szCs w:val="22"/>
        </w:rPr>
      </w:pPr>
      <w:r w:rsidRPr="00D151F9">
        <w:rPr>
          <w:rFonts w:asciiTheme="minorBidi" w:hAnsiTheme="minorBidi" w:cstheme="minorBidi"/>
          <w:bCs/>
          <w:color w:val="000000" w:themeColor="text1"/>
          <w:sz w:val="22"/>
          <w:szCs w:val="22"/>
        </w:rPr>
        <w:t xml:space="preserve">La </w:t>
      </w:r>
      <w:r w:rsidR="00CF3947" w:rsidRPr="00D151F9">
        <w:rPr>
          <w:rFonts w:asciiTheme="minorBidi" w:hAnsiTheme="minorBidi" w:cstheme="minorBidi"/>
          <w:bCs/>
          <w:color w:val="000000" w:themeColor="text1"/>
          <w:sz w:val="22"/>
          <w:szCs w:val="22"/>
        </w:rPr>
        <w:t xml:space="preserve">Direction </w:t>
      </w:r>
      <w:r w:rsidR="002A3E64" w:rsidRPr="00D151F9">
        <w:rPr>
          <w:rFonts w:asciiTheme="minorBidi" w:hAnsiTheme="minorBidi" w:cstheme="minorBidi"/>
          <w:bCs/>
          <w:color w:val="000000" w:themeColor="text1"/>
          <w:sz w:val="22"/>
          <w:szCs w:val="22"/>
        </w:rPr>
        <w:t>Opération</w:t>
      </w:r>
      <w:r w:rsidR="00464E13" w:rsidRPr="00D151F9">
        <w:rPr>
          <w:rFonts w:asciiTheme="minorBidi" w:hAnsiTheme="minorBidi" w:cstheme="minorBidi"/>
          <w:bCs/>
          <w:color w:val="000000" w:themeColor="text1"/>
          <w:sz w:val="22"/>
          <w:szCs w:val="22"/>
        </w:rPr>
        <w:t xml:space="preserve">nelle </w:t>
      </w:r>
      <w:r w:rsidR="00CF3947" w:rsidRPr="00D151F9">
        <w:rPr>
          <w:rFonts w:asciiTheme="minorBidi" w:hAnsiTheme="minorBidi" w:cstheme="minorBidi"/>
          <w:bCs/>
          <w:color w:val="000000" w:themeColor="text1"/>
          <w:sz w:val="22"/>
          <w:szCs w:val="22"/>
        </w:rPr>
        <w:t xml:space="preserve">de la </w:t>
      </w:r>
      <w:r w:rsidR="002A3E64" w:rsidRPr="00D151F9">
        <w:rPr>
          <w:rFonts w:asciiTheme="minorBidi" w:hAnsiTheme="minorBidi" w:cstheme="minorBidi"/>
          <w:bCs/>
          <w:color w:val="000000" w:themeColor="text1"/>
          <w:sz w:val="22"/>
          <w:szCs w:val="22"/>
        </w:rPr>
        <w:t xml:space="preserve">Wilaya </w:t>
      </w:r>
      <w:r w:rsidR="004A17BC" w:rsidRPr="00D151F9">
        <w:rPr>
          <w:rFonts w:asciiTheme="minorBidi" w:hAnsiTheme="minorBidi" w:cstheme="minorBidi"/>
          <w:bCs/>
          <w:color w:val="000000" w:themeColor="text1"/>
          <w:sz w:val="22"/>
          <w:szCs w:val="22"/>
        </w:rPr>
        <w:t xml:space="preserve">d’Oran </w:t>
      </w:r>
      <w:r w:rsidR="00CF3947" w:rsidRPr="00D151F9">
        <w:rPr>
          <w:rFonts w:asciiTheme="minorBidi" w:hAnsiTheme="minorBidi" w:cstheme="minorBidi"/>
          <w:bCs/>
          <w:color w:val="000000" w:themeColor="text1"/>
          <w:sz w:val="22"/>
          <w:szCs w:val="22"/>
        </w:rPr>
        <w:t>lance</w:t>
      </w:r>
      <w:r w:rsidR="004C584F">
        <w:rPr>
          <w:rFonts w:asciiTheme="minorBidi" w:hAnsiTheme="minorBidi" w:cstheme="minorBidi"/>
          <w:bCs/>
          <w:color w:val="000000" w:themeColor="text1"/>
          <w:sz w:val="22"/>
          <w:szCs w:val="22"/>
        </w:rPr>
        <w:t xml:space="preserve"> </w:t>
      </w:r>
      <w:r w:rsidR="00464E13" w:rsidRPr="00D151F9">
        <w:rPr>
          <w:rFonts w:asciiTheme="minorBidi" w:hAnsiTheme="minorBidi" w:cstheme="minorBidi"/>
          <w:bCs/>
          <w:color w:val="000000" w:themeColor="text1"/>
          <w:sz w:val="22"/>
          <w:szCs w:val="22"/>
        </w:rPr>
        <w:t>un avis de</w:t>
      </w:r>
      <w:r w:rsidR="002A3E64" w:rsidRPr="00D151F9">
        <w:rPr>
          <w:rFonts w:asciiTheme="minorBidi" w:hAnsiTheme="minorBidi" w:cstheme="minorBidi"/>
          <w:bCs/>
          <w:color w:val="000000" w:themeColor="text1"/>
          <w:sz w:val="22"/>
          <w:szCs w:val="22"/>
        </w:rPr>
        <w:t xml:space="preserve"> consultation </w:t>
      </w:r>
      <w:r w:rsidR="00666D40" w:rsidRPr="00D151F9">
        <w:rPr>
          <w:rFonts w:asciiTheme="minorBidi" w:hAnsiTheme="minorBidi" w:cstheme="minorBidi"/>
          <w:bCs/>
          <w:color w:val="000000" w:themeColor="text1"/>
          <w:sz w:val="22"/>
          <w:szCs w:val="22"/>
        </w:rPr>
        <w:t>pour</w:t>
      </w:r>
      <w:r w:rsidR="004C584F">
        <w:rPr>
          <w:rFonts w:asciiTheme="minorBidi" w:hAnsiTheme="minorBidi" w:cstheme="minorBidi"/>
          <w:bCs/>
          <w:color w:val="000000" w:themeColor="text1"/>
          <w:sz w:val="22"/>
          <w:szCs w:val="22"/>
        </w:rPr>
        <w:t xml:space="preserve"> </w:t>
      </w:r>
      <w:r w:rsidR="00077F53" w:rsidRPr="00D151F9">
        <w:rPr>
          <w:rFonts w:asciiTheme="minorBidi" w:hAnsiTheme="minorBidi" w:cstheme="minorBidi"/>
          <w:bCs/>
          <w:color w:val="000000" w:themeColor="text1"/>
          <w:sz w:val="22"/>
          <w:szCs w:val="22"/>
        </w:rPr>
        <w:t>la réalisation de</w:t>
      </w:r>
      <w:r w:rsidR="004A17BC" w:rsidRPr="00D151F9">
        <w:rPr>
          <w:rFonts w:asciiTheme="minorBidi" w:hAnsiTheme="minorBidi" w:cstheme="minorBidi"/>
          <w:bCs/>
          <w:color w:val="000000" w:themeColor="text1"/>
          <w:sz w:val="22"/>
          <w:szCs w:val="22"/>
        </w:rPr>
        <w:t>s</w:t>
      </w:r>
      <w:r w:rsidRPr="00D151F9">
        <w:rPr>
          <w:rFonts w:asciiTheme="minorBidi" w:hAnsiTheme="minorBidi" w:cstheme="minorBidi"/>
          <w:bCs/>
          <w:color w:val="000000" w:themeColor="text1"/>
          <w:sz w:val="22"/>
          <w:szCs w:val="22"/>
        </w:rPr>
        <w:t> :</w:t>
      </w:r>
    </w:p>
    <w:p w:rsidR="004A17BC" w:rsidRDefault="004A17BC" w:rsidP="00E0218F">
      <w:pPr>
        <w:ind w:right="-23"/>
        <w:rPr>
          <w:rFonts w:asciiTheme="minorBidi" w:hAnsiTheme="minorBidi" w:cstheme="minorBidi"/>
          <w:b/>
          <w:color w:val="000000" w:themeColor="text1"/>
        </w:rPr>
      </w:pPr>
      <w:r w:rsidRPr="005E1ADA">
        <w:rPr>
          <w:rFonts w:asciiTheme="minorBidi" w:hAnsiTheme="minorBidi" w:cstheme="minorBidi"/>
          <w:b/>
          <w:color w:val="000000" w:themeColor="text1"/>
        </w:rPr>
        <w:t xml:space="preserve">Travaux </w:t>
      </w:r>
      <w:r w:rsidR="005957EE" w:rsidRPr="005E1ADA">
        <w:rPr>
          <w:rFonts w:asciiTheme="minorBidi" w:hAnsiTheme="minorBidi" w:cstheme="minorBidi"/>
          <w:b/>
          <w:color w:val="000000" w:themeColor="text1"/>
        </w:rPr>
        <w:t>d’installation,</w:t>
      </w:r>
      <w:r w:rsidRPr="005E1ADA">
        <w:rPr>
          <w:rFonts w:asciiTheme="minorBidi" w:hAnsiTheme="minorBidi" w:cstheme="minorBidi"/>
          <w:b/>
          <w:color w:val="000000" w:themeColor="text1"/>
        </w:rPr>
        <w:t xml:space="preserve"> raccordement et mise en service </w:t>
      </w:r>
      <w:r w:rsidR="00FE5706" w:rsidRPr="005E1ADA">
        <w:rPr>
          <w:rFonts w:asciiTheme="minorBidi" w:hAnsiTheme="minorBidi" w:cstheme="minorBidi"/>
          <w:b/>
          <w:color w:val="000000" w:themeColor="text1"/>
        </w:rPr>
        <w:t xml:space="preserve">des </w:t>
      </w:r>
      <w:r w:rsidRPr="005E1ADA">
        <w:rPr>
          <w:rFonts w:asciiTheme="minorBidi" w:hAnsiTheme="minorBidi" w:cstheme="minorBidi"/>
          <w:b/>
          <w:color w:val="000000" w:themeColor="text1"/>
        </w:rPr>
        <w:t>réseaux</w:t>
      </w:r>
      <w:r w:rsidR="005957EE" w:rsidRPr="005E1ADA">
        <w:rPr>
          <w:rFonts w:asciiTheme="minorBidi" w:hAnsiTheme="minorBidi" w:cstheme="minorBidi"/>
          <w:b/>
          <w:color w:val="000000" w:themeColor="text1"/>
        </w:rPr>
        <w:t xml:space="preserve"> FTTH</w:t>
      </w:r>
      <w:r w:rsidRPr="005E1ADA">
        <w:rPr>
          <w:rFonts w:asciiTheme="minorBidi" w:hAnsiTheme="minorBidi" w:cstheme="minorBidi"/>
          <w:b/>
          <w:color w:val="000000" w:themeColor="text1"/>
        </w:rPr>
        <w:t>-partie ODN-</w:t>
      </w:r>
      <w:r w:rsidR="005957EE" w:rsidRPr="005E1ADA">
        <w:rPr>
          <w:rFonts w:asciiTheme="minorBidi" w:hAnsiTheme="minorBidi" w:cstheme="minorBidi"/>
          <w:b/>
          <w:color w:val="000000" w:themeColor="text1"/>
        </w:rPr>
        <w:t xml:space="preserve"> des </w:t>
      </w:r>
      <w:r w:rsidR="00E0218F" w:rsidRPr="005E1ADA">
        <w:rPr>
          <w:rFonts w:asciiTheme="minorBidi" w:hAnsiTheme="minorBidi" w:cstheme="minorBidi"/>
          <w:b/>
          <w:color w:val="000000" w:themeColor="text1"/>
        </w:rPr>
        <w:t>six</w:t>
      </w:r>
      <w:r w:rsidR="005957EE" w:rsidRPr="005E1ADA">
        <w:rPr>
          <w:rFonts w:asciiTheme="minorBidi" w:hAnsiTheme="minorBidi" w:cstheme="minorBidi"/>
          <w:b/>
          <w:color w:val="000000" w:themeColor="text1"/>
        </w:rPr>
        <w:t xml:space="preserve"> (0</w:t>
      </w:r>
      <w:r w:rsidR="00E0218F" w:rsidRPr="005E1ADA">
        <w:rPr>
          <w:rFonts w:asciiTheme="minorBidi" w:hAnsiTheme="minorBidi" w:cstheme="minorBidi"/>
          <w:b/>
          <w:color w:val="000000" w:themeColor="text1"/>
        </w:rPr>
        <w:t>6</w:t>
      </w:r>
      <w:r w:rsidR="005957EE" w:rsidRPr="005E1ADA">
        <w:rPr>
          <w:rFonts w:asciiTheme="minorBidi" w:hAnsiTheme="minorBidi" w:cstheme="minorBidi"/>
          <w:b/>
          <w:color w:val="000000" w:themeColor="text1"/>
        </w:rPr>
        <w:t>) lots</w:t>
      </w:r>
      <w:r w:rsidR="00D151F9" w:rsidRPr="005E1ADA">
        <w:rPr>
          <w:rFonts w:asciiTheme="minorBidi" w:hAnsiTheme="minorBidi" w:cstheme="minorBidi"/>
          <w:b/>
          <w:color w:val="000000" w:themeColor="text1"/>
        </w:rPr>
        <w:t> :</w:t>
      </w:r>
    </w:p>
    <w:p w:rsidR="00D02ADD" w:rsidRPr="005E1ADA" w:rsidRDefault="00D02ADD" w:rsidP="00E0218F">
      <w:pPr>
        <w:ind w:right="-23"/>
        <w:rPr>
          <w:rFonts w:asciiTheme="minorBidi" w:hAnsiTheme="minorBidi" w:cstheme="minorBidi"/>
          <w:b/>
          <w:color w:val="000000" w:themeColor="text1"/>
        </w:rPr>
      </w:pPr>
    </w:p>
    <w:p w:rsidR="00D151F9" w:rsidRPr="00165A88" w:rsidRDefault="00E0218F" w:rsidP="00B656CC">
      <w:pPr>
        <w:widowControl w:val="0"/>
        <w:tabs>
          <w:tab w:val="left" w:pos="0"/>
        </w:tabs>
        <w:autoSpaceDE w:val="0"/>
        <w:autoSpaceDN w:val="0"/>
        <w:adjustRightInd w:val="0"/>
        <w:jc w:val="both"/>
        <w:rPr>
          <w:rFonts w:asciiTheme="minorBidi" w:hAnsiTheme="minorBidi" w:cstheme="minorBidi"/>
          <w:b/>
          <w:color w:val="000000" w:themeColor="text1"/>
        </w:rPr>
      </w:pPr>
      <w:r w:rsidRPr="00165A88">
        <w:rPr>
          <w:rFonts w:asciiTheme="minorBidi" w:hAnsiTheme="minorBidi" w:cstheme="minorBidi"/>
          <w:b/>
          <w:color w:val="000000" w:themeColor="text1"/>
          <w:u w:val="single"/>
        </w:rPr>
        <w:t xml:space="preserve">LOT N° </w:t>
      </w:r>
      <w:r w:rsidR="00D151F9" w:rsidRPr="00165A88">
        <w:rPr>
          <w:rFonts w:asciiTheme="minorBidi" w:hAnsiTheme="minorBidi" w:cstheme="minorBidi"/>
          <w:b/>
          <w:color w:val="000000" w:themeColor="text1"/>
          <w:u w:val="single"/>
        </w:rPr>
        <w:t>01</w:t>
      </w:r>
      <w:r w:rsidRPr="00165A88">
        <w:rPr>
          <w:rFonts w:asciiTheme="minorBidi" w:hAnsiTheme="minorBidi" w:cstheme="minorBidi"/>
          <w:b/>
          <w:color w:val="000000" w:themeColor="text1"/>
        </w:rPr>
        <w:t> :</w:t>
      </w:r>
      <w:r w:rsidR="005E1ADA" w:rsidRPr="00165A88">
        <w:rPr>
          <w:rFonts w:asciiTheme="minorBidi" w:hAnsiTheme="minorBidi" w:cstheme="minorBidi"/>
          <w:b/>
          <w:color w:val="000000" w:themeColor="text1"/>
        </w:rPr>
        <w:t xml:space="preserve"> 2500 logements AADL SITE 01 Zone C310-003-04</w:t>
      </w:r>
      <w:r w:rsidR="00D151F9" w:rsidRPr="00165A88">
        <w:rPr>
          <w:rFonts w:asciiTheme="minorBidi" w:hAnsiTheme="minorBidi" w:cstheme="minorBidi"/>
          <w:b/>
          <w:color w:val="000000" w:themeColor="text1"/>
        </w:rPr>
        <w:tab/>
        <w:t xml:space="preserve">                       </w:t>
      </w:r>
    </w:p>
    <w:p w:rsidR="00D151F9" w:rsidRPr="00165A88" w:rsidRDefault="00E0218F" w:rsidP="00B656CC">
      <w:pPr>
        <w:widowControl w:val="0"/>
        <w:tabs>
          <w:tab w:val="left" w:pos="0"/>
        </w:tabs>
        <w:autoSpaceDE w:val="0"/>
        <w:autoSpaceDN w:val="0"/>
        <w:adjustRightInd w:val="0"/>
        <w:jc w:val="both"/>
        <w:rPr>
          <w:rFonts w:asciiTheme="minorBidi" w:hAnsiTheme="minorBidi" w:cstheme="minorBidi"/>
          <w:b/>
          <w:color w:val="000000" w:themeColor="text1"/>
        </w:rPr>
      </w:pPr>
      <w:r w:rsidRPr="00165A88">
        <w:rPr>
          <w:rFonts w:asciiTheme="minorBidi" w:hAnsiTheme="minorBidi" w:cstheme="minorBidi"/>
          <w:b/>
          <w:color w:val="000000" w:themeColor="text1"/>
          <w:u w:val="single"/>
        </w:rPr>
        <w:t>LOT N° 02</w:t>
      </w:r>
      <w:r w:rsidRPr="00165A88">
        <w:rPr>
          <w:rFonts w:asciiTheme="minorBidi" w:hAnsiTheme="minorBidi" w:cstheme="minorBidi"/>
          <w:b/>
          <w:color w:val="000000" w:themeColor="text1"/>
        </w:rPr>
        <w:t> </w:t>
      </w:r>
      <w:r w:rsidR="005E1ADA" w:rsidRPr="00165A88">
        <w:rPr>
          <w:rFonts w:asciiTheme="minorBidi" w:hAnsiTheme="minorBidi" w:cstheme="minorBidi"/>
          <w:b/>
          <w:color w:val="000000" w:themeColor="text1"/>
        </w:rPr>
        <w:t>: Résidence ABREJ EL BAHIA 1</w:t>
      </w:r>
      <w:r w:rsidR="005E1ADA" w:rsidRPr="00165A88">
        <w:rPr>
          <w:rFonts w:asciiTheme="minorBidi" w:hAnsiTheme="minorBidi" w:cstheme="minorBidi"/>
          <w:b/>
          <w:color w:val="000000" w:themeColor="text1"/>
          <w:vertAlign w:val="superscript"/>
        </w:rPr>
        <w:t>ère</w:t>
      </w:r>
      <w:r w:rsidR="005E1ADA" w:rsidRPr="00165A88">
        <w:rPr>
          <w:rFonts w:asciiTheme="minorBidi" w:hAnsiTheme="minorBidi" w:cstheme="minorBidi"/>
          <w:b/>
          <w:color w:val="000000" w:themeColor="text1"/>
        </w:rPr>
        <w:t xml:space="preserve"> Relance</w:t>
      </w:r>
      <w:r w:rsidR="00D151F9" w:rsidRPr="00165A88">
        <w:rPr>
          <w:rFonts w:asciiTheme="minorBidi" w:hAnsiTheme="minorBidi" w:cstheme="minorBidi"/>
          <w:b/>
          <w:color w:val="000000" w:themeColor="text1"/>
        </w:rPr>
        <w:t xml:space="preserve">  </w:t>
      </w:r>
      <w:r w:rsidR="005E1ADA" w:rsidRPr="00165A88">
        <w:rPr>
          <w:rFonts w:asciiTheme="minorBidi" w:hAnsiTheme="minorBidi" w:cstheme="minorBidi"/>
          <w:b/>
          <w:color w:val="000000" w:themeColor="text1"/>
        </w:rPr>
        <w:t xml:space="preserve">                          </w:t>
      </w:r>
    </w:p>
    <w:p w:rsidR="00FC5119" w:rsidRPr="00165A88" w:rsidRDefault="00E0218F" w:rsidP="00B656CC">
      <w:pPr>
        <w:widowControl w:val="0"/>
        <w:tabs>
          <w:tab w:val="left" w:pos="0"/>
        </w:tabs>
        <w:autoSpaceDE w:val="0"/>
        <w:autoSpaceDN w:val="0"/>
        <w:adjustRightInd w:val="0"/>
        <w:jc w:val="both"/>
        <w:rPr>
          <w:rFonts w:asciiTheme="minorBidi" w:hAnsiTheme="minorBidi" w:cstheme="minorBidi"/>
          <w:b/>
          <w:color w:val="000000" w:themeColor="text1"/>
        </w:rPr>
      </w:pPr>
      <w:r w:rsidRPr="00165A88">
        <w:rPr>
          <w:rFonts w:asciiTheme="minorBidi" w:hAnsiTheme="minorBidi" w:cstheme="minorBidi"/>
          <w:b/>
          <w:color w:val="000000" w:themeColor="text1"/>
          <w:u w:val="single"/>
        </w:rPr>
        <w:t>LOT N° 03</w:t>
      </w:r>
      <w:r w:rsidRPr="00165A88">
        <w:rPr>
          <w:rFonts w:asciiTheme="minorBidi" w:hAnsiTheme="minorBidi" w:cstheme="minorBidi"/>
          <w:b/>
          <w:color w:val="000000" w:themeColor="text1"/>
        </w:rPr>
        <w:t> :</w:t>
      </w:r>
      <w:r w:rsidR="005E1ADA" w:rsidRPr="00165A88">
        <w:rPr>
          <w:rFonts w:asciiTheme="minorBidi" w:hAnsiTheme="minorBidi" w:cstheme="minorBidi"/>
          <w:b/>
          <w:color w:val="000000" w:themeColor="text1"/>
        </w:rPr>
        <w:t xml:space="preserve"> Cité 150 logements Enseignants 1</w:t>
      </w:r>
      <w:r w:rsidR="005E1ADA" w:rsidRPr="00165A88">
        <w:rPr>
          <w:rFonts w:asciiTheme="minorBidi" w:hAnsiTheme="minorBidi" w:cstheme="minorBidi"/>
          <w:b/>
          <w:color w:val="000000" w:themeColor="text1"/>
          <w:vertAlign w:val="superscript"/>
        </w:rPr>
        <w:t>ère</w:t>
      </w:r>
      <w:r w:rsidR="005E1ADA" w:rsidRPr="00165A88">
        <w:rPr>
          <w:rFonts w:asciiTheme="minorBidi" w:hAnsiTheme="minorBidi" w:cstheme="minorBidi"/>
          <w:b/>
          <w:color w:val="000000" w:themeColor="text1"/>
        </w:rPr>
        <w:t xml:space="preserve"> Relance</w:t>
      </w:r>
      <w:r w:rsidR="00FC5119" w:rsidRPr="00165A88">
        <w:rPr>
          <w:rFonts w:asciiTheme="minorBidi" w:hAnsiTheme="minorBidi" w:cstheme="minorBidi"/>
          <w:b/>
          <w:color w:val="000000" w:themeColor="text1"/>
        </w:rPr>
        <w:tab/>
      </w:r>
    </w:p>
    <w:p w:rsidR="00B656CC" w:rsidRPr="00165A88" w:rsidRDefault="00E0218F" w:rsidP="005E1ADA">
      <w:pPr>
        <w:widowControl w:val="0"/>
        <w:tabs>
          <w:tab w:val="left" w:pos="0"/>
        </w:tabs>
        <w:autoSpaceDE w:val="0"/>
        <w:autoSpaceDN w:val="0"/>
        <w:adjustRightInd w:val="0"/>
        <w:jc w:val="both"/>
        <w:rPr>
          <w:rFonts w:asciiTheme="minorBidi" w:hAnsiTheme="minorBidi" w:cstheme="minorBidi"/>
          <w:b/>
          <w:color w:val="000000" w:themeColor="text1"/>
        </w:rPr>
      </w:pPr>
      <w:r w:rsidRPr="00165A88">
        <w:rPr>
          <w:rFonts w:asciiTheme="minorBidi" w:hAnsiTheme="minorBidi" w:cstheme="minorBidi"/>
          <w:b/>
          <w:color w:val="000000" w:themeColor="text1"/>
          <w:u w:val="single"/>
        </w:rPr>
        <w:t>LOT N° 04 :</w:t>
      </w:r>
      <w:r w:rsidRPr="00165A88">
        <w:rPr>
          <w:rFonts w:asciiTheme="minorBidi" w:hAnsiTheme="minorBidi" w:cstheme="minorBidi"/>
          <w:b/>
          <w:color w:val="000000" w:themeColor="text1"/>
        </w:rPr>
        <w:t> </w:t>
      </w:r>
      <w:r w:rsidR="005E1ADA" w:rsidRPr="00165A88">
        <w:rPr>
          <w:rFonts w:asciiTheme="minorBidi" w:hAnsiTheme="minorBidi" w:cstheme="minorBidi"/>
          <w:b/>
          <w:color w:val="000000" w:themeColor="text1"/>
        </w:rPr>
        <w:t xml:space="preserve">Résidence 140 Logements Promo </w:t>
      </w:r>
      <w:proofErr w:type="spellStart"/>
      <w:r w:rsidR="005E1ADA" w:rsidRPr="00165A88">
        <w:rPr>
          <w:rFonts w:asciiTheme="minorBidi" w:hAnsiTheme="minorBidi" w:cstheme="minorBidi"/>
          <w:b/>
          <w:color w:val="000000" w:themeColor="text1"/>
        </w:rPr>
        <w:t>Gasmi</w:t>
      </w:r>
      <w:proofErr w:type="spellEnd"/>
      <w:r w:rsidR="005E1ADA" w:rsidRPr="00165A88">
        <w:rPr>
          <w:rFonts w:asciiTheme="minorBidi" w:hAnsiTheme="minorBidi" w:cstheme="minorBidi"/>
          <w:b/>
          <w:color w:val="000000" w:themeColor="text1"/>
        </w:rPr>
        <w:t xml:space="preserve"> Zone C310-006</w:t>
      </w:r>
    </w:p>
    <w:p w:rsidR="00B656CC" w:rsidRPr="00165A88" w:rsidRDefault="00B656CC" w:rsidP="00B656CC">
      <w:pPr>
        <w:widowControl w:val="0"/>
        <w:tabs>
          <w:tab w:val="left" w:pos="0"/>
        </w:tabs>
        <w:autoSpaceDE w:val="0"/>
        <w:autoSpaceDN w:val="0"/>
        <w:adjustRightInd w:val="0"/>
        <w:jc w:val="both"/>
        <w:rPr>
          <w:rFonts w:asciiTheme="minorBidi" w:hAnsiTheme="minorBidi" w:cstheme="minorBidi"/>
          <w:b/>
          <w:color w:val="000000" w:themeColor="text1"/>
        </w:rPr>
      </w:pPr>
      <w:r w:rsidRPr="00165A88">
        <w:rPr>
          <w:rFonts w:asciiTheme="minorBidi" w:hAnsiTheme="minorBidi" w:cstheme="minorBidi"/>
          <w:b/>
          <w:color w:val="000000" w:themeColor="text1"/>
          <w:u w:val="single"/>
        </w:rPr>
        <w:t>LOT N° 05</w:t>
      </w:r>
      <w:r w:rsidRPr="00165A88">
        <w:rPr>
          <w:rFonts w:asciiTheme="minorBidi" w:hAnsiTheme="minorBidi" w:cstheme="minorBidi"/>
          <w:b/>
          <w:color w:val="000000" w:themeColor="text1"/>
        </w:rPr>
        <w:t> :</w:t>
      </w:r>
      <w:r w:rsidR="005E1ADA" w:rsidRPr="00165A88">
        <w:rPr>
          <w:rFonts w:asciiTheme="minorBidi" w:hAnsiTheme="minorBidi" w:cstheme="minorBidi"/>
          <w:b/>
          <w:color w:val="000000" w:themeColor="text1"/>
        </w:rPr>
        <w:t xml:space="preserve"> Résidence </w:t>
      </w:r>
      <w:proofErr w:type="spellStart"/>
      <w:r w:rsidR="005E1ADA" w:rsidRPr="00165A88">
        <w:rPr>
          <w:rFonts w:asciiTheme="minorBidi" w:hAnsiTheme="minorBidi" w:cstheme="minorBidi"/>
          <w:b/>
          <w:color w:val="000000" w:themeColor="text1"/>
        </w:rPr>
        <w:t>Taiba</w:t>
      </w:r>
      <w:proofErr w:type="spellEnd"/>
      <w:r w:rsidR="005E1ADA" w:rsidRPr="00165A88">
        <w:rPr>
          <w:rFonts w:asciiTheme="minorBidi" w:hAnsiTheme="minorBidi" w:cstheme="minorBidi"/>
          <w:b/>
          <w:color w:val="000000" w:themeColor="text1"/>
        </w:rPr>
        <w:t xml:space="preserve"> et Nada Zone C310-021-11-12</w:t>
      </w:r>
    </w:p>
    <w:p w:rsidR="00D151F9" w:rsidRPr="00D151F9" w:rsidRDefault="00B656CC" w:rsidP="00B656CC">
      <w:pPr>
        <w:widowControl w:val="0"/>
        <w:tabs>
          <w:tab w:val="left" w:pos="0"/>
        </w:tabs>
        <w:autoSpaceDE w:val="0"/>
        <w:autoSpaceDN w:val="0"/>
        <w:adjustRightInd w:val="0"/>
        <w:jc w:val="both"/>
        <w:rPr>
          <w:rFonts w:asciiTheme="minorBidi" w:hAnsiTheme="minorBidi" w:cstheme="minorBidi"/>
          <w:b/>
          <w:color w:val="000000" w:themeColor="text1"/>
          <w:sz w:val="22"/>
          <w:szCs w:val="22"/>
        </w:rPr>
      </w:pPr>
      <w:r w:rsidRPr="00165A88">
        <w:rPr>
          <w:rFonts w:asciiTheme="minorBidi" w:hAnsiTheme="minorBidi" w:cstheme="minorBidi"/>
          <w:b/>
          <w:color w:val="000000" w:themeColor="text1"/>
          <w:u w:val="single"/>
        </w:rPr>
        <w:t>LOT N° 06 :</w:t>
      </w:r>
      <w:r w:rsidRPr="00165A88">
        <w:rPr>
          <w:rFonts w:asciiTheme="minorBidi" w:hAnsiTheme="minorBidi" w:cstheme="minorBidi"/>
          <w:b/>
          <w:color w:val="000000" w:themeColor="text1"/>
        </w:rPr>
        <w:t> </w:t>
      </w:r>
      <w:r w:rsidR="005E1ADA" w:rsidRPr="00165A88">
        <w:rPr>
          <w:rFonts w:asciiTheme="minorBidi" w:hAnsiTheme="minorBidi" w:cstheme="minorBidi"/>
          <w:b/>
          <w:color w:val="000000" w:themeColor="text1"/>
        </w:rPr>
        <w:t xml:space="preserve">90 Logements Agence foncière El </w:t>
      </w:r>
      <w:proofErr w:type="spellStart"/>
      <w:r w:rsidR="005E1ADA" w:rsidRPr="00165A88">
        <w:rPr>
          <w:rFonts w:asciiTheme="minorBidi" w:hAnsiTheme="minorBidi" w:cstheme="minorBidi"/>
          <w:b/>
          <w:color w:val="000000" w:themeColor="text1"/>
        </w:rPr>
        <w:t>Yasmine</w:t>
      </w:r>
      <w:proofErr w:type="spellEnd"/>
      <w:r w:rsidR="00D82D3E" w:rsidRPr="00165A88">
        <w:rPr>
          <w:rFonts w:asciiTheme="minorBidi" w:hAnsiTheme="minorBidi" w:cstheme="minorBidi"/>
          <w:b/>
          <w:color w:val="000000" w:themeColor="text1"/>
        </w:rPr>
        <w:t xml:space="preserve"> Zone C310-005-22</w:t>
      </w:r>
      <w:r w:rsidR="00D151F9" w:rsidRPr="00165A88">
        <w:rPr>
          <w:rFonts w:asciiTheme="minorBidi" w:hAnsiTheme="minorBidi" w:cstheme="minorBidi"/>
          <w:b/>
          <w:color w:val="000000" w:themeColor="text1"/>
        </w:rPr>
        <w:tab/>
      </w:r>
      <w:r w:rsidR="00D151F9" w:rsidRPr="00D151F9">
        <w:rPr>
          <w:rFonts w:asciiTheme="minorBidi" w:hAnsiTheme="minorBidi" w:cstheme="minorBidi"/>
          <w:b/>
          <w:color w:val="000000" w:themeColor="text1"/>
          <w:sz w:val="22"/>
          <w:szCs w:val="22"/>
        </w:rPr>
        <w:t xml:space="preserve">                        </w:t>
      </w:r>
    </w:p>
    <w:p w:rsidR="00D151F9" w:rsidRPr="00D02ADD" w:rsidRDefault="00D151F9" w:rsidP="00D02ADD">
      <w:pPr>
        <w:widowControl w:val="0"/>
        <w:tabs>
          <w:tab w:val="left" w:pos="0"/>
        </w:tabs>
        <w:autoSpaceDE w:val="0"/>
        <w:autoSpaceDN w:val="0"/>
        <w:adjustRightInd w:val="0"/>
        <w:jc w:val="both"/>
        <w:rPr>
          <w:rFonts w:asciiTheme="minorBidi" w:hAnsiTheme="minorBidi" w:cstheme="minorBidi"/>
          <w:b/>
          <w:color w:val="000000" w:themeColor="text1"/>
          <w:sz w:val="22"/>
          <w:szCs w:val="22"/>
        </w:rPr>
      </w:pPr>
      <w:r w:rsidRPr="00D151F9">
        <w:rPr>
          <w:rFonts w:asciiTheme="minorBidi" w:hAnsiTheme="minorBidi" w:cstheme="minorBidi"/>
          <w:b/>
          <w:color w:val="000000" w:themeColor="text1"/>
          <w:sz w:val="22"/>
          <w:szCs w:val="22"/>
        </w:rPr>
        <w:tab/>
      </w:r>
    </w:p>
    <w:p w:rsidR="00AC5D0F" w:rsidRDefault="002A3E64" w:rsidP="00F83FA0">
      <w:pPr>
        <w:widowControl w:val="0"/>
        <w:tabs>
          <w:tab w:val="left" w:pos="0"/>
        </w:tabs>
        <w:autoSpaceDE w:val="0"/>
        <w:autoSpaceDN w:val="0"/>
        <w:adjustRightInd w:val="0"/>
        <w:jc w:val="both"/>
        <w:rPr>
          <w:rFonts w:asciiTheme="minorBidi" w:hAnsiTheme="minorBidi" w:cstheme="minorBidi"/>
          <w:bCs/>
          <w:color w:val="000000" w:themeColor="text1"/>
          <w:sz w:val="22"/>
          <w:szCs w:val="22"/>
        </w:rPr>
      </w:pPr>
      <w:r w:rsidRPr="00D151F9">
        <w:rPr>
          <w:rFonts w:asciiTheme="minorBidi" w:hAnsiTheme="minorBidi" w:cstheme="minorBidi"/>
          <w:bCs/>
          <w:color w:val="000000" w:themeColor="text1"/>
          <w:sz w:val="22"/>
          <w:szCs w:val="22"/>
        </w:rPr>
        <w:t xml:space="preserve">Les entreprises </w:t>
      </w:r>
      <w:r w:rsidR="004A17BC" w:rsidRPr="00D151F9">
        <w:rPr>
          <w:rFonts w:asciiTheme="minorBidi" w:hAnsiTheme="minorBidi" w:cstheme="minorBidi"/>
          <w:bCs/>
          <w:color w:val="000000" w:themeColor="text1"/>
          <w:sz w:val="22"/>
          <w:szCs w:val="22"/>
        </w:rPr>
        <w:t>intéressées par</w:t>
      </w:r>
      <w:r w:rsidRPr="00D151F9">
        <w:rPr>
          <w:rFonts w:asciiTheme="minorBidi" w:hAnsiTheme="minorBidi" w:cstheme="minorBidi"/>
          <w:bCs/>
          <w:color w:val="000000" w:themeColor="text1"/>
          <w:sz w:val="22"/>
          <w:szCs w:val="22"/>
        </w:rPr>
        <w:t xml:space="preserve"> le présent avis de consultation </w:t>
      </w:r>
      <w:r w:rsidR="000260B4" w:rsidRPr="00D151F9">
        <w:rPr>
          <w:rFonts w:asciiTheme="minorBidi" w:hAnsiTheme="minorBidi" w:cstheme="minorBidi"/>
          <w:bCs/>
          <w:color w:val="000000" w:themeColor="text1"/>
          <w:sz w:val="22"/>
          <w:szCs w:val="22"/>
        </w:rPr>
        <w:t xml:space="preserve">doivent être titulaires de registre de commerce comprenant le code d’activité </w:t>
      </w:r>
      <w:r w:rsidR="000260B4" w:rsidRPr="00D151F9">
        <w:rPr>
          <w:rFonts w:asciiTheme="minorBidi" w:hAnsiTheme="minorBidi" w:cstheme="minorBidi"/>
          <w:b/>
          <w:color w:val="000000" w:themeColor="text1"/>
          <w:sz w:val="22"/>
          <w:szCs w:val="22"/>
        </w:rPr>
        <w:t>N° :109-</w:t>
      </w:r>
      <w:r w:rsidR="005F4D82" w:rsidRPr="00D151F9">
        <w:rPr>
          <w:rFonts w:asciiTheme="minorBidi" w:hAnsiTheme="minorBidi" w:cstheme="minorBidi"/>
          <w:b/>
          <w:color w:val="000000" w:themeColor="text1"/>
          <w:sz w:val="22"/>
          <w:szCs w:val="22"/>
        </w:rPr>
        <w:t>214</w:t>
      </w:r>
      <w:r w:rsidR="005F4D82" w:rsidRPr="00D151F9">
        <w:rPr>
          <w:rFonts w:asciiTheme="minorBidi" w:hAnsiTheme="minorBidi" w:cstheme="minorBidi"/>
          <w:bCs/>
          <w:color w:val="000000" w:themeColor="text1"/>
          <w:sz w:val="22"/>
          <w:szCs w:val="22"/>
        </w:rPr>
        <w:t>,</w:t>
      </w:r>
      <w:r w:rsidR="004C584F">
        <w:rPr>
          <w:rFonts w:asciiTheme="minorBidi" w:hAnsiTheme="minorBidi" w:cstheme="minorBidi"/>
          <w:bCs/>
          <w:color w:val="000000" w:themeColor="text1"/>
          <w:sz w:val="22"/>
          <w:szCs w:val="22"/>
        </w:rPr>
        <w:t xml:space="preserve"> </w:t>
      </w:r>
      <w:r w:rsidR="00FE5706" w:rsidRPr="00D151F9">
        <w:rPr>
          <w:rFonts w:asciiTheme="minorBidi" w:hAnsiTheme="minorBidi" w:cstheme="minorBidi"/>
          <w:bCs/>
          <w:color w:val="000000" w:themeColor="text1"/>
          <w:sz w:val="22"/>
          <w:szCs w:val="22"/>
        </w:rPr>
        <w:t>elles</w:t>
      </w:r>
      <w:r w:rsidR="000260B4" w:rsidRPr="00D151F9">
        <w:rPr>
          <w:rFonts w:asciiTheme="minorBidi" w:hAnsiTheme="minorBidi" w:cstheme="minorBidi"/>
          <w:bCs/>
          <w:color w:val="000000" w:themeColor="text1"/>
          <w:sz w:val="22"/>
          <w:szCs w:val="22"/>
        </w:rPr>
        <w:t xml:space="preserve"> peuvent</w:t>
      </w:r>
      <w:r w:rsidRPr="00D151F9">
        <w:rPr>
          <w:rFonts w:asciiTheme="minorBidi" w:hAnsiTheme="minorBidi" w:cstheme="minorBidi"/>
          <w:bCs/>
          <w:color w:val="000000" w:themeColor="text1"/>
          <w:sz w:val="22"/>
          <w:szCs w:val="22"/>
        </w:rPr>
        <w:t xml:space="preserve"> retirer </w:t>
      </w:r>
      <w:r w:rsidR="0094380B" w:rsidRPr="00D151F9">
        <w:rPr>
          <w:rFonts w:asciiTheme="minorBidi" w:hAnsiTheme="minorBidi" w:cstheme="minorBidi"/>
          <w:bCs/>
          <w:color w:val="000000" w:themeColor="text1"/>
          <w:sz w:val="22"/>
          <w:szCs w:val="22"/>
        </w:rPr>
        <w:t xml:space="preserve">le cahier des charges auprès du </w:t>
      </w:r>
      <w:r w:rsidR="00F83FA0">
        <w:rPr>
          <w:rFonts w:asciiTheme="minorBidi" w:hAnsiTheme="minorBidi" w:cstheme="minorBidi"/>
          <w:b/>
          <w:color w:val="000000" w:themeColor="text1"/>
          <w:sz w:val="22"/>
          <w:szCs w:val="22"/>
        </w:rPr>
        <w:t>département</w:t>
      </w:r>
      <w:r w:rsidR="0094380B" w:rsidRPr="004C584F">
        <w:rPr>
          <w:rFonts w:asciiTheme="minorBidi" w:hAnsiTheme="minorBidi" w:cstheme="minorBidi"/>
          <w:b/>
          <w:color w:val="000000" w:themeColor="text1"/>
          <w:sz w:val="22"/>
          <w:szCs w:val="22"/>
        </w:rPr>
        <w:t xml:space="preserve"> </w:t>
      </w:r>
      <w:r w:rsidR="009416A5" w:rsidRPr="004C584F">
        <w:rPr>
          <w:rFonts w:asciiTheme="minorBidi" w:hAnsiTheme="minorBidi" w:cstheme="minorBidi"/>
          <w:b/>
          <w:color w:val="000000" w:themeColor="text1"/>
          <w:sz w:val="22"/>
          <w:szCs w:val="22"/>
        </w:rPr>
        <w:t>des</w:t>
      </w:r>
      <w:r w:rsidR="009416A5" w:rsidRPr="00D151F9">
        <w:rPr>
          <w:rFonts w:asciiTheme="minorBidi" w:hAnsiTheme="minorBidi" w:cstheme="minorBidi"/>
          <w:bCs/>
          <w:color w:val="000000" w:themeColor="text1"/>
          <w:sz w:val="22"/>
          <w:szCs w:val="22"/>
        </w:rPr>
        <w:t xml:space="preserve"> </w:t>
      </w:r>
      <w:r w:rsidR="0094380B" w:rsidRPr="004C584F">
        <w:rPr>
          <w:rFonts w:asciiTheme="minorBidi" w:hAnsiTheme="minorBidi" w:cstheme="minorBidi"/>
          <w:b/>
          <w:color w:val="000000" w:themeColor="text1"/>
          <w:sz w:val="22"/>
          <w:szCs w:val="22"/>
        </w:rPr>
        <w:t>Achat</w:t>
      </w:r>
      <w:r w:rsidR="009416A5" w:rsidRPr="004C584F">
        <w:rPr>
          <w:rFonts w:asciiTheme="minorBidi" w:hAnsiTheme="minorBidi" w:cstheme="minorBidi"/>
          <w:b/>
          <w:color w:val="000000" w:themeColor="text1"/>
          <w:sz w:val="22"/>
          <w:szCs w:val="22"/>
        </w:rPr>
        <w:t>s</w:t>
      </w:r>
      <w:r w:rsidR="0094380B" w:rsidRPr="00D151F9">
        <w:rPr>
          <w:rFonts w:asciiTheme="minorBidi" w:hAnsiTheme="minorBidi" w:cstheme="minorBidi"/>
          <w:bCs/>
          <w:color w:val="000000" w:themeColor="text1"/>
          <w:sz w:val="22"/>
          <w:szCs w:val="22"/>
        </w:rPr>
        <w:t xml:space="preserve"> à la Direction Opérationnelle </w:t>
      </w:r>
      <w:r w:rsidR="004A17BC" w:rsidRPr="00D151F9">
        <w:rPr>
          <w:rFonts w:asciiTheme="minorBidi" w:hAnsiTheme="minorBidi" w:cstheme="minorBidi"/>
          <w:bCs/>
          <w:color w:val="000000" w:themeColor="text1"/>
          <w:sz w:val="22"/>
          <w:szCs w:val="22"/>
        </w:rPr>
        <w:t>d’Oran</w:t>
      </w:r>
      <w:r w:rsidR="004C584F">
        <w:rPr>
          <w:rFonts w:asciiTheme="minorBidi" w:hAnsiTheme="minorBidi" w:cstheme="minorBidi"/>
          <w:bCs/>
          <w:color w:val="000000" w:themeColor="text1"/>
          <w:sz w:val="22"/>
          <w:szCs w:val="22"/>
        </w:rPr>
        <w:t xml:space="preserve"> </w:t>
      </w:r>
      <w:r w:rsidR="005F4D82" w:rsidRPr="00D151F9">
        <w:rPr>
          <w:rFonts w:asciiTheme="minorBidi" w:hAnsiTheme="minorBidi" w:cstheme="minorBidi"/>
          <w:bCs/>
          <w:color w:val="000000" w:themeColor="text1"/>
          <w:sz w:val="22"/>
          <w:szCs w:val="22"/>
        </w:rPr>
        <w:t>à l’adresse suivante :</w:t>
      </w:r>
      <w:r w:rsidR="00F83FA0">
        <w:rPr>
          <w:rFonts w:asciiTheme="minorBidi" w:hAnsiTheme="minorBidi" w:cstheme="minorBidi"/>
          <w:bCs/>
          <w:color w:val="000000" w:themeColor="text1"/>
          <w:sz w:val="22"/>
          <w:szCs w:val="22"/>
        </w:rPr>
        <w:t xml:space="preserve"> </w:t>
      </w:r>
    </w:p>
    <w:p w:rsidR="005F4D82" w:rsidRDefault="005F4D82" w:rsidP="00AC5D0F">
      <w:pPr>
        <w:widowControl w:val="0"/>
        <w:tabs>
          <w:tab w:val="left" w:pos="0"/>
        </w:tabs>
        <w:autoSpaceDE w:val="0"/>
        <w:autoSpaceDN w:val="0"/>
        <w:adjustRightInd w:val="0"/>
        <w:jc w:val="center"/>
        <w:rPr>
          <w:rFonts w:asciiTheme="minorBidi" w:hAnsiTheme="minorBidi" w:cstheme="minorBidi"/>
          <w:b/>
          <w:color w:val="000000" w:themeColor="text1"/>
          <w:sz w:val="22"/>
          <w:szCs w:val="22"/>
        </w:rPr>
      </w:pPr>
      <w:r w:rsidRPr="00D151F9">
        <w:rPr>
          <w:rFonts w:asciiTheme="minorBidi" w:hAnsiTheme="minorBidi" w:cstheme="minorBidi"/>
          <w:b/>
          <w:color w:val="000000" w:themeColor="text1"/>
          <w:sz w:val="22"/>
          <w:szCs w:val="22"/>
        </w:rPr>
        <w:t xml:space="preserve">06 Rue CHAILA Ali El </w:t>
      </w:r>
      <w:proofErr w:type="spellStart"/>
      <w:r w:rsidRPr="00D151F9">
        <w:rPr>
          <w:rFonts w:asciiTheme="minorBidi" w:hAnsiTheme="minorBidi" w:cstheme="minorBidi"/>
          <w:b/>
          <w:color w:val="000000" w:themeColor="text1"/>
          <w:sz w:val="22"/>
          <w:szCs w:val="22"/>
        </w:rPr>
        <w:t>Makkari</w:t>
      </w:r>
      <w:r w:rsidR="00F83FA0">
        <w:rPr>
          <w:rFonts w:asciiTheme="minorBidi" w:hAnsiTheme="minorBidi" w:cstheme="minorBidi"/>
          <w:bCs/>
          <w:color w:val="000000" w:themeColor="text1"/>
          <w:sz w:val="22"/>
          <w:szCs w:val="22"/>
        </w:rPr>
        <w:t>.</w:t>
      </w:r>
      <w:r w:rsidRPr="00D151F9">
        <w:rPr>
          <w:rFonts w:asciiTheme="minorBidi" w:hAnsiTheme="minorBidi" w:cstheme="minorBidi"/>
          <w:b/>
          <w:color w:val="000000" w:themeColor="text1"/>
          <w:sz w:val="22"/>
          <w:szCs w:val="22"/>
        </w:rPr>
        <w:t>ORAN</w:t>
      </w:r>
      <w:proofErr w:type="spellEnd"/>
      <w:r w:rsidR="006610B7">
        <w:rPr>
          <w:rFonts w:asciiTheme="minorBidi" w:hAnsiTheme="minorBidi" w:cstheme="minorBidi"/>
          <w:b/>
          <w:color w:val="000000" w:themeColor="text1"/>
          <w:sz w:val="22"/>
          <w:szCs w:val="22"/>
        </w:rPr>
        <w:t>.</w:t>
      </w:r>
    </w:p>
    <w:p w:rsidR="006610B7" w:rsidRDefault="006610B7" w:rsidP="00F83FA0">
      <w:pPr>
        <w:widowControl w:val="0"/>
        <w:tabs>
          <w:tab w:val="left" w:pos="0"/>
        </w:tabs>
        <w:autoSpaceDE w:val="0"/>
        <w:autoSpaceDN w:val="0"/>
        <w:adjustRightInd w:val="0"/>
        <w:jc w:val="both"/>
        <w:rPr>
          <w:rFonts w:asciiTheme="minorBidi" w:hAnsiTheme="minorBidi" w:cstheme="minorBidi"/>
          <w:b/>
          <w:color w:val="000000" w:themeColor="text1"/>
          <w:sz w:val="22"/>
          <w:szCs w:val="22"/>
        </w:rPr>
      </w:pPr>
    </w:p>
    <w:p w:rsidR="006610B7" w:rsidRPr="00A92DD6" w:rsidRDefault="00241583" w:rsidP="006610B7">
      <w:pPr>
        <w:widowControl w:val="0"/>
        <w:tabs>
          <w:tab w:val="left" w:pos="0"/>
        </w:tabs>
        <w:autoSpaceDE w:val="0"/>
        <w:autoSpaceDN w:val="0"/>
        <w:adjustRightInd w:val="0"/>
        <w:jc w:val="both"/>
        <w:rPr>
          <w:rFonts w:asciiTheme="minorBidi" w:hAnsiTheme="minorBidi" w:cstheme="minorBidi"/>
          <w:b/>
          <w:color w:val="000000" w:themeColor="text1"/>
          <w:sz w:val="24"/>
          <w:szCs w:val="24"/>
        </w:rPr>
      </w:pPr>
      <w:r w:rsidRPr="00A92DD6">
        <w:rPr>
          <w:rFonts w:asciiTheme="minorBidi" w:hAnsiTheme="minorBidi" w:cstheme="minorBidi"/>
          <w:b/>
          <w:color w:val="000000" w:themeColor="text1"/>
          <w:sz w:val="24"/>
          <w:szCs w:val="24"/>
          <w:u w:val="single"/>
        </w:rPr>
        <w:t>NB</w:t>
      </w:r>
      <w:r w:rsidR="006610B7" w:rsidRPr="00A92DD6">
        <w:rPr>
          <w:rFonts w:asciiTheme="minorBidi" w:hAnsiTheme="minorBidi" w:cstheme="minorBidi"/>
          <w:b/>
          <w:color w:val="000000" w:themeColor="text1"/>
          <w:sz w:val="24"/>
          <w:szCs w:val="24"/>
        </w:rPr>
        <w:t> :</w:t>
      </w:r>
    </w:p>
    <w:p w:rsidR="00241583" w:rsidRPr="00A92DD6" w:rsidRDefault="00241583" w:rsidP="006610B7">
      <w:pPr>
        <w:widowControl w:val="0"/>
        <w:tabs>
          <w:tab w:val="left" w:pos="0"/>
        </w:tabs>
        <w:autoSpaceDE w:val="0"/>
        <w:autoSpaceDN w:val="0"/>
        <w:adjustRightInd w:val="0"/>
        <w:jc w:val="both"/>
        <w:rPr>
          <w:rFonts w:asciiTheme="minorBidi" w:hAnsiTheme="minorBidi" w:cstheme="minorBidi"/>
          <w:b/>
          <w:color w:val="000000" w:themeColor="text1"/>
          <w:sz w:val="24"/>
          <w:szCs w:val="24"/>
        </w:rPr>
      </w:pPr>
      <w:r w:rsidRPr="00A92DD6">
        <w:rPr>
          <w:rFonts w:asciiTheme="minorBidi" w:hAnsiTheme="minorBidi" w:cstheme="minorBidi"/>
          <w:b/>
          <w:color w:val="000000" w:themeColor="text1"/>
          <w:sz w:val="24"/>
          <w:szCs w:val="24"/>
        </w:rPr>
        <w:t xml:space="preserve">Dans le cas d’un groupement momentané d’entreprises, constitué avant le retrait du cahier des charges, ce dernier doit </w:t>
      </w:r>
      <w:r w:rsidR="006610B7" w:rsidRPr="00A92DD6">
        <w:rPr>
          <w:rFonts w:asciiTheme="minorBidi" w:hAnsiTheme="minorBidi" w:cstheme="minorBidi"/>
          <w:b/>
          <w:color w:val="000000" w:themeColor="text1"/>
          <w:sz w:val="24"/>
          <w:szCs w:val="24"/>
        </w:rPr>
        <w:t>être</w:t>
      </w:r>
      <w:r w:rsidRPr="00A92DD6">
        <w:rPr>
          <w:rFonts w:asciiTheme="minorBidi" w:hAnsiTheme="minorBidi" w:cstheme="minorBidi"/>
          <w:b/>
          <w:color w:val="000000" w:themeColor="text1"/>
          <w:sz w:val="24"/>
          <w:szCs w:val="24"/>
        </w:rPr>
        <w:t xml:space="preserve"> </w:t>
      </w:r>
      <w:r w:rsidR="006610B7" w:rsidRPr="00A92DD6">
        <w:rPr>
          <w:rFonts w:asciiTheme="minorBidi" w:hAnsiTheme="minorBidi" w:cstheme="minorBidi"/>
          <w:b/>
          <w:color w:val="000000" w:themeColor="text1"/>
          <w:sz w:val="24"/>
          <w:szCs w:val="24"/>
        </w:rPr>
        <w:t>retiré</w:t>
      </w:r>
      <w:r w:rsidRPr="00A92DD6">
        <w:rPr>
          <w:rFonts w:asciiTheme="minorBidi" w:hAnsiTheme="minorBidi" w:cstheme="minorBidi"/>
          <w:b/>
          <w:color w:val="000000" w:themeColor="text1"/>
          <w:sz w:val="24"/>
          <w:szCs w:val="24"/>
        </w:rPr>
        <w:t xml:space="preserve"> par le mandataire chef de file, désigné dans la convention du groupement</w:t>
      </w:r>
      <w:r w:rsidR="007414AD" w:rsidRPr="00A92DD6">
        <w:rPr>
          <w:rFonts w:asciiTheme="minorBidi" w:hAnsiTheme="minorBidi" w:cstheme="minorBidi"/>
          <w:b/>
          <w:color w:val="000000" w:themeColor="text1"/>
          <w:sz w:val="24"/>
          <w:szCs w:val="24"/>
        </w:rPr>
        <w:t xml:space="preserve"> momentané, ou par l’un des membres du groupement désigné dans le cadre de la </w:t>
      </w:r>
      <w:r w:rsidR="006610B7" w:rsidRPr="00A92DD6">
        <w:rPr>
          <w:rFonts w:asciiTheme="minorBidi" w:hAnsiTheme="minorBidi" w:cstheme="minorBidi"/>
          <w:b/>
          <w:color w:val="000000" w:themeColor="text1"/>
          <w:sz w:val="24"/>
          <w:szCs w:val="24"/>
        </w:rPr>
        <w:t>même</w:t>
      </w:r>
      <w:r w:rsidR="007414AD" w:rsidRPr="00A92DD6">
        <w:rPr>
          <w:rFonts w:asciiTheme="minorBidi" w:hAnsiTheme="minorBidi" w:cstheme="minorBidi"/>
          <w:b/>
          <w:color w:val="000000" w:themeColor="text1"/>
          <w:sz w:val="24"/>
          <w:szCs w:val="24"/>
        </w:rPr>
        <w:t xml:space="preserve"> convention.</w:t>
      </w:r>
    </w:p>
    <w:p w:rsidR="00F83FA0" w:rsidRPr="00F83FA0" w:rsidRDefault="00F83FA0" w:rsidP="00F83FA0">
      <w:pPr>
        <w:widowControl w:val="0"/>
        <w:tabs>
          <w:tab w:val="left" w:pos="0"/>
        </w:tabs>
        <w:autoSpaceDE w:val="0"/>
        <w:autoSpaceDN w:val="0"/>
        <w:adjustRightInd w:val="0"/>
        <w:jc w:val="both"/>
        <w:rPr>
          <w:rFonts w:asciiTheme="minorBidi" w:hAnsiTheme="minorBidi" w:cstheme="minorBidi"/>
          <w:bCs/>
          <w:color w:val="000000" w:themeColor="text1"/>
          <w:sz w:val="22"/>
          <w:szCs w:val="22"/>
        </w:rPr>
      </w:pPr>
    </w:p>
    <w:p w:rsidR="00B547D0" w:rsidRPr="00D151F9" w:rsidRDefault="002A3E64" w:rsidP="00D16CD6">
      <w:pPr>
        <w:spacing w:line="276" w:lineRule="auto"/>
        <w:jc w:val="both"/>
        <w:rPr>
          <w:rFonts w:asciiTheme="minorBidi" w:hAnsiTheme="minorBidi" w:cstheme="minorBidi"/>
          <w:b/>
          <w:color w:val="000000" w:themeColor="text1"/>
          <w:sz w:val="22"/>
          <w:szCs w:val="22"/>
        </w:rPr>
      </w:pPr>
      <w:r w:rsidRPr="00F83FA0">
        <w:rPr>
          <w:rFonts w:asciiTheme="minorBidi" w:hAnsiTheme="minorBidi" w:cstheme="minorBidi"/>
          <w:b/>
          <w:color w:val="000000" w:themeColor="text1"/>
          <w:sz w:val="22"/>
          <w:szCs w:val="22"/>
          <w:u w:val="single"/>
        </w:rPr>
        <w:t>Les offres doivent être composées de</w:t>
      </w:r>
      <w:r w:rsidRPr="00D151F9">
        <w:rPr>
          <w:rFonts w:asciiTheme="minorBidi" w:hAnsiTheme="minorBidi" w:cstheme="minorBidi"/>
          <w:b/>
          <w:color w:val="000000" w:themeColor="text1"/>
          <w:sz w:val="22"/>
          <w:szCs w:val="22"/>
        </w:rPr>
        <w:t> :</w:t>
      </w:r>
    </w:p>
    <w:p w:rsidR="00B547D0" w:rsidRPr="00D151F9" w:rsidRDefault="00B547D0" w:rsidP="002F5814">
      <w:pPr>
        <w:pStyle w:val="Paragraphedeliste"/>
        <w:numPr>
          <w:ilvl w:val="0"/>
          <w:numId w:val="10"/>
        </w:numPr>
        <w:ind w:right="-23"/>
        <w:jc w:val="both"/>
        <w:rPr>
          <w:rFonts w:asciiTheme="minorBidi" w:hAnsiTheme="minorBidi" w:cstheme="minorBidi"/>
          <w:bCs/>
          <w:color w:val="000000" w:themeColor="text1"/>
          <w:sz w:val="22"/>
          <w:szCs w:val="22"/>
        </w:rPr>
      </w:pPr>
      <w:r w:rsidRPr="00D151F9">
        <w:rPr>
          <w:rFonts w:asciiTheme="minorBidi" w:hAnsiTheme="minorBidi" w:cstheme="minorBidi"/>
          <w:b/>
          <w:color w:val="000000" w:themeColor="text1"/>
          <w:sz w:val="22"/>
          <w:szCs w:val="22"/>
        </w:rPr>
        <w:t>D’une offre administrative:</w:t>
      </w:r>
      <w:r w:rsidRPr="00D151F9">
        <w:rPr>
          <w:rFonts w:asciiTheme="minorBidi" w:hAnsiTheme="minorBidi" w:cstheme="minorBidi"/>
          <w:bCs/>
          <w:color w:val="000000" w:themeColor="text1"/>
          <w:sz w:val="22"/>
          <w:szCs w:val="22"/>
        </w:rPr>
        <w:t xml:space="preserve"> dans une enveloppe fermée ne comportant que la mention (</w:t>
      </w:r>
      <w:r w:rsidRPr="00D151F9">
        <w:rPr>
          <w:rFonts w:asciiTheme="minorBidi" w:hAnsiTheme="minorBidi" w:cstheme="minorBidi"/>
          <w:b/>
          <w:color w:val="000000" w:themeColor="text1"/>
          <w:sz w:val="22"/>
          <w:szCs w:val="22"/>
        </w:rPr>
        <w:t>offre administrative</w:t>
      </w:r>
      <w:r w:rsidRPr="00D151F9">
        <w:rPr>
          <w:rFonts w:asciiTheme="minorBidi" w:hAnsiTheme="minorBidi" w:cstheme="minorBidi"/>
          <w:bCs/>
          <w:color w:val="000000" w:themeColor="text1"/>
          <w:sz w:val="22"/>
          <w:szCs w:val="22"/>
        </w:rPr>
        <w:t xml:space="preserve">). </w:t>
      </w:r>
      <w:r w:rsidR="00BD7EAF" w:rsidRPr="00D151F9">
        <w:rPr>
          <w:rFonts w:asciiTheme="minorBidi" w:hAnsiTheme="minorBidi" w:cstheme="minorBidi"/>
          <w:bCs/>
          <w:color w:val="000000" w:themeColor="text1"/>
          <w:sz w:val="22"/>
          <w:szCs w:val="22"/>
        </w:rPr>
        <w:t>Et doit comprendre ce qui suit :</w:t>
      </w:r>
    </w:p>
    <w:p w:rsidR="00BD7EAF" w:rsidRPr="00D151F9" w:rsidRDefault="00BD7EAF" w:rsidP="00BD7EAF">
      <w:pPr>
        <w:pStyle w:val="Paragraphedeliste"/>
        <w:numPr>
          <w:ilvl w:val="0"/>
          <w:numId w:val="6"/>
        </w:numPr>
        <w:contextualSpacing w:val="0"/>
        <w:outlineLvl w:val="0"/>
        <w:rPr>
          <w:rFonts w:asciiTheme="minorBidi" w:hAnsiTheme="minorBidi" w:cstheme="minorBidi"/>
          <w:color w:val="000000" w:themeColor="text1"/>
          <w:sz w:val="22"/>
          <w:szCs w:val="22"/>
        </w:rPr>
      </w:pPr>
      <w:r w:rsidRPr="00D151F9">
        <w:rPr>
          <w:rFonts w:asciiTheme="minorBidi" w:hAnsiTheme="minorBidi" w:cstheme="minorBidi"/>
          <w:color w:val="000000" w:themeColor="text1"/>
          <w:sz w:val="22"/>
          <w:szCs w:val="22"/>
        </w:rPr>
        <w:t>La déclaration de probité</w:t>
      </w:r>
      <w:r w:rsidR="00D11CFD" w:rsidRPr="00D151F9">
        <w:rPr>
          <w:rFonts w:asciiTheme="minorBidi" w:hAnsiTheme="minorBidi" w:cstheme="minorBidi"/>
          <w:color w:val="000000" w:themeColor="text1"/>
          <w:sz w:val="22"/>
          <w:szCs w:val="22"/>
        </w:rPr>
        <w:t>.</w:t>
      </w:r>
    </w:p>
    <w:p w:rsidR="00BD7EAF" w:rsidRPr="00D151F9" w:rsidRDefault="00BD7EAF" w:rsidP="001B5B1F">
      <w:pPr>
        <w:pStyle w:val="Paragraphedeliste"/>
        <w:numPr>
          <w:ilvl w:val="0"/>
          <w:numId w:val="6"/>
        </w:numPr>
        <w:contextualSpacing w:val="0"/>
        <w:outlineLvl w:val="0"/>
        <w:rPr>
          <w:rFonts w:asciiTheme="minorBidi" w:hAnsiTheme="minorBidi" w:cstheme="minorBidi"/>
          <w:color w:val="000000" w:themeColor="text1"/>
          <w:sz w:val="22"/>
          <w:szCs w:val="22"/>
        </w:rPr>
      </w:pPr>
      <w:r w:rsidRPr="00D151F9">
        <w:rPr>
          <w:rFonts w:asciiTheme="minorBidi" w:hAnsiTheme="minorBidi" w:cstheme="minorBidi"/>
          <w:color w:val="000000" w:themeColor="text1"/>
          <w:sz w:val="22"/>
          <w:szCs w:val="22"/>
        </w:rPr>
        <w:t>Copie d</w:t>
      </w:r>
      <w:r w:rsidR="001B5B1F" w:rsidRPr="00D151F9">
        <w:rPr>
          <w:rFonts w:asciiTheme="minorBidi" w:hAnsiTheme="minorBidi" w:cstheme="minorBidi"/>
          <w:color w:val="000000" w:themeColor="text1"/>
          <w:sz w:val="22"/>
          <w:szCs w:val="22"/>
        </w:rPr>
        <w:t>es</w:t>
      </w:r>
      <w:r w:rsidRPr="00D151F9">
        <w:rPr>
          <w:rFonts w:asciiTheme="minorBidi" w:hAnsiTheme="minorBidi" w:cstheme="minorBidi"/>
          <w:color w:val="000000" w:themeColor="text1"/>
          <w:sz w:val="22"/>
          <w:szCs w:val="22"/>
        </w:rPr>
        <w:t xml:space="preserve"> statut</w:t>
      </w:r>
      <w:r w:rsidR="001B5B1F" w:rsidRPr="00D151F9">
        <w:rPr>
          <w:rFonts w:asciiTheme="minorBidi" w:hAnsiTheme="minorBidi" w:cstheme="minorBidi"/>
          <w:color w:val="000000" w:themeColor="text1"/>
          <w:sz w:val="22"/>
          <w:szCs w:val="22"/>
        </w:rPr>
        <w:t>s</w:t>
      </w:r>
      <w:r w:rsidRPr="00D151F9">
        <w:rPr>
          <w:rFonts w:asciiTheme="minorBidi" w:hAnsiTheme="minorBidi" w:cstheme="minorBidi"/>
          <w:color w:val="000000" w:themeColor="text1"/>
          <w:sz w:val="22"/>
          <w:szCs w:val="22"/>
        </w:rPr>
        <w:t xml:space="preserve"> de l’entreprise.</w:t>
      </w:r>
    </w:p>
    <w:p w:rsidR="005F623D" w:rsidRPr="00D151F9" w:rsidRDefault="005F623D" w:rsidP="00BD7EAF">
      <w:pPr>
        <w:pStyle w:val="Paragraphedeliste"/>
        <w:numPr>
          <w:ilvl w:val="0"/>
          <w:numId w:val="6"/>
        </w:numPr>
        <w:contextualSpacing w:val="0"/>
        <w:outlineLvl w:val="0"/>
        <w:rPr>
          <w:rFonts w:asciiTheme="minorBidi" w:hAnsiTheme="minorBidi" w:cstheme="minorBidi"/>
          <w:color w:val="000000" w:themeColor="text1"/>
          <w:sz w:val="22"/>
          <w:szCs w:val="22"/>
        </w:rPr>
      </w:pPr>
      <w:r w:rsidRPr="00D151F9">
        <w:rPr>
          <w:rFonts w:asciiTheme="minorBidi" w:hAnsiTheme="minorBidi" w:cstheme="minorBidi"/>
          <w:color w:val="000000" w:themeColor="text1"/>
          <w:sz w:val="22"/>
          <w:szCs w:val="22"/>
        </w:rPr>
        <w:t>Copie de l’extrait du registre de commerce.</w:t>
      </w:r>
    </w:p>
    <w:p w:rsidR="004D002A" w:rsidRPr="00D151F9" w:rsidRDefault="004D002A" w:rsidP="00FE5706">
      <w:pPr>
        <w:pStyle w:val="Paragraphedeliste"/>
        <w:numPr>
          <w:ilvl w:val="0"/>
          <w:numId w:val="6"/>
        </w:numPr>
        <w:contextualSpacing w:val="0"/>
        <w:outlineLvl w:val="0"/>
        <w:rPr>
          <w:rFonts w:asciiTheme="minorBidi" w:hAnsiTheme="minorBidi" w:cstheme="minorBidi"/>
          <w:color w:val="000000" w:themeColor="text1"/>
          <w:sz w:val="22"/>
          <w:szCs w:val="22"/>
        </w:rPr>
      </w:pPr>
      <w:r w:rsidRPr="00D151F9">
        <w:rPr>
          <w:rFonts w:asciiTheme="minorBidi" w:hAnsiTheme="minorBidi" w:cstheme="minorBidi"/>
          <w:color w:val="000000" w:themeColor="text1"/>
          <w:sz w:val="22"/>
          <w:szCs w:val="22"/>
        </w:rPr>
        <w:t xml:space="preserve">Copie du l’extrait de </w:t>
      </w:r>
      <w:r w:rsidR="00FE5706" w:rsidRPr="00D151F9">
        <w:rPr>
          <w:rFonts w:asciiTheme="minorBidi" w:hAnsiTheme="minorBidi" w:cstheme="minorBidi"/>
          <w:color w:val="000000" w:themeColor="text1"/>
          <w:sz w:val="22"/>
          <w:szCs w:val="22"/>
        </w:rPr>
        <w:t xml:space="preserve">rôle </w:t>
      </w:r>
      <w:r w:rsidRPr="00D151F9">
        <w:rPr>
          <w:rFonts w:asciiTheme="minorBidi" w:hAnsiTheme="minorBidi" w:cstheme="minorBidi"/>
          <w:color w:val="000000" w:themeColor="text1"/>
          <w:sz w:val="22"/>
          <w:szCs w:val="22"/>
        </w:rPr>
        <w:t>apuré ou avec un échéancier de règlement.</w:t>
      </w:r>
    </w:p>
    <w:p w:rsidR="004D002A" w:rsidRPr="00D151F9" w:rsidRDefault="004D002A" w:rsidP="004D002A">
      <w:pPr>
        <w:pStyle w:val="Paragraphedeliste"/>
        <w:numPr>
          <w:ilvl w:val="0"/>
          <w:numId w:val="6"/>
        </w:numPr>
        <w:contextualSpacing w:val="0"/>
        <w:outlineLvl w:val="0"/>
        <w:rPr>
          <w:rFonts w:asciiTheme="minorBidi" w:hAnsiTheme="minorBidi" w:cstheme="minorBidi"/>
          <w:color w:val="000000" w:themeColor="text1"/>
          <w:sz w:val="22"/>
          <w:szCs w:val="22"/>
        </w:rPr>
      </w:pPr>
      <w:r w:rsidRPr="00D151F9">
        <w:rPr>
          <w:rFonts w:asciiTheme="minorBidi" w:hAnsiTheme="minorBidi" w:cstheme="minorBidi"/>
          <w:color w:val="000000" w:themeColor="text1"/>
          <w:sz w:val="22"/>
          <w:szCs w:val="22"/>
        </w:rPr>
        <w:t xml:space="preserve">Copie de la carte d’identification fiscale. </w:t>
      </w:r>
    </w:p>
    <w:p w:rsidR="004D002A" w:rsidRDefault="004D002A" w:rsidP="00BD7EAF">
      <w:pPr>
        <w:pStyle w:val="Paragraphedeliste"/>
        <w:numPr>
          <w:ilvl w:val="0"/>
          <w:numId w:val="6"/>
        </w:numPr>
        <w:contextualSpacing w:val="0"/>
        <w:outlineLvl w:val="0"/>
        <w:rPr>
          <w:rFonts w:asciiTheme="minorBidi" w:hAnsiTheme="minorBidi" w:cstheme="minorBidi"/>
          <w:color w:val="000000" w:themeColor="text1"/>
          <w:sz w:val="22"/>
          <w:szCs w:val="22"/>
        </w:rPr>
      </w:pPr>
      <w:r w:rsidRPr="00D151F9">
        <w:rPr>
          <w:rFonts w:asciiTheme="minorBidi" w:hAnsiTheme="minorBidi" w:cstheme="minorBidi"/>
          <w:color w:val="000000" w:themeColor="text1"/>
          <w:sz w:val="22"/>
          <w:szCs w:val="22"/>
        </w:rPr>
        <w:t>Les attestations de mise à jour vis-à-vis des organismes de sécurité sociale</w:t>
      </w:r>
      <w:r w:rsidR="00F83FA0">
        <w:rPr>
          <w:rFonts w:asciiTheme="minorBidi" w:hAnsiTheme="minorBidi" w:cstheme="minorBidi"/>
          <w:color w:val="000000" w:themeColor="text1"/>
          <w:sz w:val="22"/>
          <w:szCs w:val="22"/>
        </w:rPr>
        <w:t xml:space="preserve"> CNAS et CASNOS</w:t>
      </w:r>
    </w:p>
    <w:p w:rsidR="00114BE5" w:rsidRPr="00D151F9" w:rsidRDefault="00114BE5" w:rsidP="00114BE5">
      <w:pPr>
        <w:pStyle w:val="Paragraphedeliste"/>
        <w:numPr>
          <w:ilvl w:val="0"/>
          <w:numId w:val="6"/>
        </w:numPr>
        <w:contextualSpacing w:val="0"/>
        <w:outlineLvl w:val="0"/>
        <w:rPr>
          <w:rFonts w:asciiTheme="minorBidi" w:hAnsiTheme="minorBidi" w:cstheme="minorBidi"/>
          <w:color w:val="000000" w:themeColor="text1"/>
          <w:sz w:val="22"/>
          <w:szCs w:val="22"/>
        </w:rPr>
      </w:pPr>
      <w:r w:rsidRPr="00D151F9">
        <w:rPr>
          <w:rFonts w:asciiTheme="minorBidi" w:hAnsiTheme="minorBidi" w:cstheme="minorBidi"/>
          <w:color w:val="000000" w:themeColor="text1"/>
          <w:sz w:val="22"/>
          <w:szCs w:val="22"/>
        </w:rPr>
        <w:t>L’extrait du casier judiciaire.</w:t>
      </w:r>
    </w:p>
    <w:p w:rsidR="00114BE5" w:rsidRPr="00D151F9" w:rsidRDefault="00114BE5" w:rsidP="00BD7EAF">
      <w:pPr>
        <w:pStyle w:val="Paragraphedeliste"/>
        <w:numPr>
          <w:ilvl w:val="0"/>
          <w:numId w:val="6"/>
        </w:numPr>
        <w:contextualSpacing w:val="0"/>
        <w:outlineLvl w:val="0"/>
        <w:rPr>
          <w:rFonts w:asciiTheme="minorBidi" w:hAnsiTheme="minorBidi" w:cstheme="minorBidi"/>
          <w:color w:val="000000" w:themeColor="text1"/>
          <w:sz w:val="22"/>
          <w:szCs w:val="22"/>
        </w:rPr>
      </w:pPr>
      <w:r>
        <w:rPr>
          <w:rFonts w:asciiTheme="minorBidi" w:hAnsiTheme="minorBidi" w:cstheme="minorBidi"/>
          <w:color w:val="000000" w:themeColor="text1"/>
          <w:sz w:val="22"/>
          <w:szCs w:val="22"/>
        </w:rPr>
        <w:t>Une copie du jugement, si le soumissionnaire se trouve en situation de redressement jidiciaire.</w:t>
      </w:r>
    </w:p>
    <w:p w:rsidR="00BD7EAF" w:rsidRPr="00D151F9" w:rsidRDefault="00BD7EAF" w:rsidP="001B5B1F">
      <w:pPr>
        <w:pStyle w:val="Paragraphedeliste"/>
        <w:numPr>
          <w:ilvl w:val="0"/>
          <w:numId w:val="6"/>
        </w:numPr>
        <w:contextualSpacing w:val="0"/>
        <w:outlineLvl w:val="0"/>
        <w:rPr>
          <w:rFonts w:asciiTheme="minorBidi" w:hAnsiTheme="minorBidi" w:cstheme="minorBidi"/>
          <w:color w:val="000000" w:themeColor="text1"/>
          <w:sz w:val="22"/>
          <w:szCs w:val="22"/>
        </w:rPr>
      </w:pPr>
      <w:r w:rsidRPr="00D151F9">
        <w:rPr>
          <w:rFonts w:asciiTheme="minorBidi" w:hAnsiTheme="minorBidi" w:cstheme="minorBidi"/>
          <w:color w:val="000000" w:themeColor="text1"/>
          <w:sz w:val="22"/>
          <w:szCs w:val="22"/>
        </w:rPr>
        <w:t>La délégation du pouvoir de signature</w:t>
      </w:r>
      <w:r w:rsidR="004D002A" w:rsidRPr="00D151F9">
        <w:rPr>
          <w:rFonts w:asciiTheme="minorBidi" w:hAnsiTheme="minorBidi" w:cstheme="minorBidi"/>
          <w:color w:val="000000" w:themeColor="text1"/>
          <w:sz w:val="22"/>
          <w:szCs w:val="22"/>
        </w:rPr>
        <w:t xml:space="preserve"> dans le cas o</w:t>
      </w:r>
      <w:r w:rsidR="001B5B1F" w:rsidRPr="00D151F9">
        <w:rPr>
          <w:rFonts w:asciiTheme="minorBidi" w:hAnsiTheme="minorBidi" w:cstheme="minorBidi"/>
          <w:color w:val="000000" w:themeColor="text1"/>
          <w:sz w:val="22"/>
          <w:szCs w:val="22"/>
        </w:rPr>
        <w:t>ù</w:t>
      </w:r>
      <w:r w:rsidR="004D002A" w:rsidRPr="00D151F9">
        <w:rPr>
          <w:rFonts w:asciiTheme="minorBidi" w:hAnsiTheme="minorBidi" w:cstheme="minorBidi"/>
          <w:color w:val="000000" w:themeColor="text1"/>
          <w:sz w:val="22"/>
          <w:szCs w:val="22"/>
        </w:rPr>
        <w:t xml:space="preserve"> le signataire de l’offre n’est pas le soumissionnaire. </w:t>
      </w:r>
    </w:p>
    <w:p w:rsidR="00BD7EAF" w:rsidRPr="00D151F9" w:rsidRDefault="00BD7EAF" w:rsidP="00BD7EAF">
      <w:pPr>
        <w:ind w:right="-23"/>
        <w:jc w:val="both"/>
        <w:rPr>
          <w:rFonts w:asciiTheme="minorBidi" w:hAnsiTheme="minorBidi" w:cstheme="minorBidi"/>
          <w:bCs/>
          <w:color w:val="000000" w:themeColor="text1"/>
          <w:sz w:val="22"/>
          <w:szCs w:val="22"/>
        </w:rPr>
      </w:pPr>
    </w:p>
    <w:p w:rsidR="00BD7EAF" w:rsidRPr="00D151F9" w:rsidRDefault="00B547D0" w:rsidP="002F5814">
      <w:pPr>
        <w:pStyle w:val="Paragraphedeliste"/>
        <w:numPr>
          <w:ilvl w:val="0"/>
          <w:numId w:val="10"/>
        </w:numPr>
        <w:ind w:right="-23"/>
        <w:jc w:val="both"/>
        <w:rPr>
          <w:rFonts w:asciiTheme="minorBidi" w:hAnsiTheme="minorBidi" w:cstheme="minorBidi"/>
          <w:bCs/>
          <w:color w:val="000000" w:themeColor="text1"/>
          <w:sz w:val="22"/>
          <w:szCs w:val="22"/>
        </w:rPr>
      </w:pPr>
      <w:r w:rsidRPr="00D151F9">
        <w:rPr>
          <w:rFonts w:asciiTheme="minorBidi" w:hAnsiTheme="minorBidi" w:cstheme="minorBidi"/>
          <w:b/>
          <w:color w:val="000000" w:themeColor="text1"/>
          <w:sz w:val="22"/>
          <w:szCs w:val="22"/>
        </w:rPr>
        <w:t>D’une offre technique:</w:t>
      </w:r>
      <w:r w:rsidRPr="00D151F9">
        <w:rPr>
          <w:rFonts w:asciiTheme="minorBidi" w:hAnsiTheme="minorBidi" w:cstheme="minorBidi"/>
          <w:bCs/>
          <w:color w:val="000000" w:themeColor="text1"/>
          <w:sz w:val="22"/>
          <w:szCs w:val="22"/>
        </w:rPr>
        <w:t xml:space="preserve"> dans une enveloppe fermée ne comportant que la mention (</w:t>
      </w:r>
      <w:r w:rsidRPr="00D151F9">
        <w:rPr>
          <w:rFonts w:asciiTheme="minorBidi" w:hAnsiTheme="minorBidi" w:cstheme="minorBidi"/>
          <w:b/>
          <w:color w:val="000000" w:themeColor="text1"/>
          <w:sz w:val="22"/>
          <w:szCs w:val="22"/>
        </w:rPr>
        <w:t>offre technique</w:t>
      </w:r>
      <w:r w:rsidRPr="00D151F9">
        <w:rPr>
          <w:rFonts w:asciiTheme="minorBidi" w:hAnsiTheme="minorBidi" w:cstheme="minorBidi"/>
          <w:bCs/>
          <w:color w:val="000000" w:themeColor="text1"/>
          <w:sz w:val="22"/>
          <w:szCs w:val="22"/>
        </w:rPr>
        <w:t>).</w:t>
      </w:r>
      <w:r w:rsidR="00BD7EAF" w:rsidRPr="00D151F9">
        <w:rPr>
          <w:rFonts w:asciiTheme="minorBidi" w:hAnsiTheme="minorBidi" w:cstheme="minorBidi"/>
          <w:bCs/>
          <w:color w:val="000000" w:themeColor="text1"/>
          <w:sz w:val="22"/>
          <w:szCs w:val="22"/>
        </w:rPr>
        <w:t xml:space="preserve"> Et doit comprendre ce qui suit :</w:t>
      </w:r>
    </w:p>
    <w:p w:rsidR="00BD7EAF" w:rsidRPr="00D151F9" w:rsidRDefault="00FB1873" w:rsidP="00F344C3">
      <w:pPr>
        <w:pStyle w:val="Paragraphedeliste"/>
        <w:numPr>
          <w:ilvl w:val="0"/>
          <w:numId w:val="12"/>
        </w:numPr>
        <w:contextualSpacing w:val="0"/>
        <w:jc w:val="both"/>
        <w:outlineLvl w:val="0"/>
        <w:rPr>
          <w:rFonts w:asciiTheme="minorBidi" w:hAnsiTheme="minorBidi" w:cstheme="minorBidi"/>
          <w:color w:val="000000" w:themeColor="text1"/>
          <w:sz w:val="22"/>
          <w:szCs w:val="22"/>
        </w:rPr>
      </w:pPr>
      <w:r w:rsidRPr="00D151F9">
        <w:rPr>
          <w:rFonts w:asciiTheme="minorBidi" w:hAnsiTheme="minorBidi" w:cstheme="minorBidi"/>
          <w:color w:val="000000" w:themeColor="text1"/>
          <w:sz w:val="22"/>
          <w:szCs w:val="22"/>
        </w:rPr>
        <w:t>Une déclaration à souscrire.</w:t>
      </w:r>
    </w:p>
    <w:p w:rsidR="00BD7EAF" w:rsidRPr="00D151F9" w:rsidRDefault="00BD7EAF" w:rsidP="00F344C3">
      <w:pPr>
        <w:pStyle w:val="Paragraphedeliste"/>
        <w:numPr>
          <w:ilvl w:val="0"/>
          <w:numId w:val="12"/>
        </w:numPr>
        <w:contextualSpacing w:val="0"/>
        <w:jc w:val="both"/>
        <w:outlineLvl w:val="0"/>
        <w:rPr>
          <w:rFonts w:asciiTheme="minorBidi" w:hAnsiTheme="minorBidi" w:cstheme="minorBidi"/>
          <w:color w:val="000000" w:themeColor="text1"/>
          <w:sz w:val="22"/>
          <w:szCs w:val="22"/>
        </w:rPr>
      </w:pPr>
      <w:r w:rsidRPr="00D151F9">
        <w:rPr>
          <w:rFonts w:asciiTheme="minorBidi" w:hAnsiTheme="minorBidi" w:cstheme="minorBidi"/>
          <w:color w:val="000000" w:themeColor="text1"/>
          <w:sz w:val="22"/>
          <w:szCs w:val="22"/>
        </w:rPr>
        <w:t xml:space="preserve">Les références détaillées de l’entreprise, </w:t>
      </w:r>
      <w:r w:rsidR="001B5B1F" w:rsidRPr="00D151F9">
        <w:rPr>
          <w:rFonts w:asciiTheme="minorBidi" w:hAnsiTheme="minorBidi" w:cstheme="minorBidi"/>
          <w:color w:val="000000" w:themeColor="text1"/>
          <w:sz w:val="22"/>
          <w:szCs w:val="22"/>
        </w:rPr>
        <w:t xml:space="preserve">portant </w:t>
      </w:r>
      <w:r w:rsidRPr="00D151F9">
        <w:rPr>
          <w:rFonts w:asciiTheme="minorBidi" w:hAnsiTheme="minorBidi" w:cstheme="minorBidi"/>
          <w:color w:val="000000" w:themeColor="text1"/>
          <w:sz w:val="22"/>
          <w:szCs w:val="22"/>
        </w:rPr>
        <w:t>principalement sur l’expérience dans l’exécution des travaux de même nature, justifiées par des attestations de bon</w:t>
      </w:r>
      <w:r w:rsidR="006574AB" w:rsidRPr="00D151F9">
        <w:rPr>
          <w:rFonts w:asciiTheme="minorBidi" w:hAnsiTheme="minorBidi" w:cstheme="minorBidi"/>
          <w:color w:val="000000" w:themeColor="text1"/>
          <w:sz w:val="22"/>
          <w:szCs w:val="22"/>
        </w:rPr>
        <w:t>ne exécution ou PV de réception.</w:t>
      </w:r>
    </w:p>
    <w:p w:rsidR="00BD7EAF" w:rsidRPr="00D151F9" w:rsidRDefault="001B5B1F" w:rsidP="001B5B1F">
      <w:pPr>
        <w:pStyle w:val="Paragraphedeliste"/>
        <w:numPr>
          <w:ilvl w:val="0"/>
          <w:numId w:val="12"/>
        </w:numPr>
        <w:contextualSpacing w:val="0"/>
        <w:jc w:val="both"/>
        <w:outlineLvl w:val="0"/>
        <w:rPr>
          <w:rFonts w:asciiTheme="minorBidi" w:hAnsiTheme="minorBidi" w:cstheme="minorBidi"/>
          <w:color w:val="000000" w:themeColor="text1"/>
          <w:sz w:val="22"/>
          <w:szCs w:val="22"/>
        </w:rPr>
      </w:pPr>
      <w:r w:rsidRPr="00D151F9">
        <w:rPr>
          <w:rFonts w:asciiTheme="minorBidi" w:hAnsiTheme="minorBidi" w:cstheme="minorBidi"/>
          <w:color w:val="000000" w:themeColor="text1"/>
          <w:sz w:val="22"/>
          <w:szCs w:val="22"/>
        </w:rPr>
        <w:t xml:space="preserve">Acte </w:t>
      </w:r>
      <w:r w:rsidR="00BD7EAF" w:rsidRPr="00D151F9">
        <w:rPr>
          <w:rFonts w:asciiTheme="minorBidi" w:hAnsiTheme="minorBidi" w:cstheme="minorBidi"/>
          <w:color w:val="000000" w:themeColor="text1"/>
          <w:sz w:val="22"/>
          <w:szCs w:val="22"/>
        </w:rPr>
        <w:t>d’engagement sur les moyens humains dont dispose l’entreprise, établi et signé, en respectant le mod</w:t>
      </w:r>
      <w:r w:rsidRPr="00D151F9">
        <w:rPr>
          <w:rFonts w:asciiTheme="minorBidi" w:hAnsiTheme="minorBidi" w:cstheme="minorBidi"/>
          <w:color w:val="000000" w:themeColor="text1"/>
          <w:sz w:val="22"/>
          <w:szCs w:val="22"/>
        </w:rPr>
        <w:t>è</w:t>
      </w:r>
      <w:r w:rsidR="00BD7EAF" w:rsidRPr="00D151F9">
        <w:rPr>
          <w:rFonts w:asciiTheme="minorBidi" w:hAnsiTheme="minorBidi" w:cstheme="minorBidi"/>
          <w:color w:val="000000" w:themeColor="text1"/>
          <w:sz w:val="22"/>
          <w:szCs w:val="22"/>
        </w:rPr>
        <w:t>l</w:t>
      </w:r>
      <w:r w:rsidRPr="00D151F9">
        <w:rPr>
          <w:rFonts w:asciiTheme="minorBidi" w:hAnsiTheme="minorBidi" w:cstheme="minorBidi"/>
          <w:color w:val="000000" w:themeColor="text1"/>
          <w:sz w:val="22"/>
          <w:szCs w:val="22"/>
        </w:rPr>
        <w:t>e joint</w:t>
      </w:r>
      <w:r w:rsidR="00BD7EAF" w:rsidRPr="00D151F9">
        <w:rPr>
          <w:rFonts w:asciiTheme="minorBidi" w:hAnsiTheme="minorBidi" w:cstheme="minorBidi"/>
          <w:color w:val="000000" w:themeColor="text1"/>
          <w:sz w:val="22"/>
          <w:szCs w:val="22"/>
        </w:rPr>
        <w:t xml:space="preserve"> en </w:t>
      </w:r>
      <w:r w:rsidR="006574AB" w:rsidRPr="00D151F9">
        <w:rPr>
          <w:rFonts w:asciiTheme="minorBidi" w:hAnsiTheme="minorBidi" w:cstheme="minorBidi"/>
          <w:color w:val="000000" w:themeColor="text1"/>
          <w:sz w:val="22"/>
          <w:szCs w:val="22"/>
        </w:rPr>
        <w:t>annexe.</w:t>
      </w:r>
    </w:p>
    <w:p w:rsidR="00BD7EAF" w:rsidRPr="00D151F9" w:rsidRDefault="001B5B1F" w:rsidP="001B5B1F">
      <w:pPr>
        <w:pStyle w:val="Paragraphedeliste"/>
        <w:numPr>
          <w:ilvl w:val="0"/>
          <w:numId w:val="12"/>
        </w:numPr>
        <w:contextualSpacing w:val="0"/>
        <w:jc w:val="both"/>
        <w:outlineLvl w:val="0"/>
        <w:rPr>
          <w:rFonts w:asciiTheme="minorBidi" w:hAnsiTheme="minorBidi" w:cstheme="minorBidi"/>
          <w:color w:val="000000" w:themeColor="text1"/>
          <w:sz w:val="22"/>
          <w:szCs w:val="22"/>
        </w:rPr>
      </w:pPr>
      <w:r w:rsidRPr="00D151F9">
        <w:rPr>
          <w:rFonts w:asciiTheme="minorBidi" w:hAnsiTheme="minorBidi" w:cstheme="minorBidi"/>
          <w:color w:val="000000" w:themeColor="text1"/>
          <w:sz w:val="22"/>
          <w:szCs w:val="22"/>
        </w:rPr>
        <w:t xml:space="preserve">Acte </w:t>
      </w:r>
      <w:r w:rsidR="00BD7EAF" w:rsidRPr="00D151F9">
        <w:rPr>
          <w:rFonts w:asciiTheme="minorBidi" w:hAnsiTheme="minorBidi" w:cstheme="minorBidi"/>
          <w:color w:val="000000" w:themeColor="text1"/>
          <w:sz w:val="22"/>
          <w:szCs w:val="22"/>
        </w:rPr>
        <w:t xml:space="preserve">d’engagement sur les moyens matériels dont dispose l’entreprise, </w:t>
      </w:r>
      <w:r w:rsidRPr="00D151F9">
        <w:rPr>
          <w:rFonts w:asciiTheme="minorBidi" w:hAnsiTheme="minorBidi" w:cstheme="minorBidi"/>
          <w:color w:val="000000" w:themeColor="text1"/>
          <w:sz w:val="22"/>
          <w:szCs w:val="22"/>
        </w:rPr>
        <w:t xml:space="preserve">établi </w:t>
      </w:r>
      <w:r w:rsidR="00BD7EAF" w:rsidRPr="00D151F9">
        <w:rPr>
          <w:rFonts w:asciiTheme="minorBidi" w:hAnsiTheme="minorBidi" w:cstheme="minorBidi"/>
          <w:color w:val="000000" w:themeColor="text1"/>
          <w:sz w:val="22"/>
          <w:szCs w:val="22"/>
        </w:rPr>
        <w:t xml:space="preserve">et </w:t>
      </w:r>
      <w:r w:rsidRPr="00D151F9">
        <w:rPr>
          <w:rFonts w:asciiTheme="minorBidi" w:hAnsiTheme="minorBidi" w:cstheme="minorBidi"/>
          <w:color w:val="000000" w:themeColor="text1"/>
          <w:sz w:val="22"/>
          <w:szCs w:val="22"/>
        </w:rPr>
        <w:t>signé</w:t>
      </w:r>
      <w:r w:rsidR="00BD7EAF" w:rsidRPr="00D151F9">
        <w:rPr>
          <w:rFonts w:asciiTheme="minorBidi" w:hAnsiTheme="minorBidi" w:cstheme="minorBidi"/>
          <w:color w:val="000000" w:themeColor="text1"/>
          <w:sz w:val="22"/>
          <w:szCs w:val="22"/>
        </w:rPr>
        <w:t xml:space="preserve">, en respectant le </w:t>
      </w:r>
      <w:r w:rsidRPr="00D151F9">
        <w:rPr>
          <w:rFonts w:asciiTheme="minorBidi" w:hAnsiTheme="minorBidi" w:cstheme="minorBidi"/>
          <w:color w:val="000000" w:themeColor="text1"/>
          <w:sz w:val="22"/>
          <w:szCs w:val="22"/>
        </w:rPr>
        <w:t xml:space="preserve">modèle joint </w:t>
      </w:r>
      <w:r w:rsidR="00BD7EAF" w:rsidRPr="00D151F9">
        <w:rPr>
          <w:rFonts w:asciiTheme="minorBidi" w:hAnsiTheme="minorBidi" w:cstheme="minorBidi"/>
          <w:color w:val="000000" w:themeColor="text1"/>
          <w:sz w:val="22"/>
          <w:szCs w:val="22"/>
        </w:rPr>
        <w:t>en annexe</w:t>
      </w:r>
      <w:r w:rsidR="006574AB" w:rsidRPr="00D151F9">
        <w:rPr>
          <w:rFonts w:asciiTheme="minorBidi" w:hAnsiTheme="minorBidi" w:cstheme="minorBidi"/>
          <w:color w:val="000000" w:themeColor="text1"/>
          <w:sz w:val="22"/>
          <w:szCs w:val="22"/>
        </w:rPr>
        <w:t>.</w:t>
      </w:r>
    </w:p>
    <w:p w:rsidR="00BD7EAF" w:rsidRDefault="00E435F4" w:rsidP="00E435F4">
      <w:pPr>
        <w:pStyle w:val="Paragraphedeliste"/>
        <w:numPr>
          <w:ilvl w:val="0"/>
          <w:numId w:val="12"/>
        </w:numPr>
        <w:contextualSpacing w:val="0"/>
        <w:jc w:val="both"/>
        <w:outlineLvl w:val="0"/>
        <w:rPr>
          <w:rFonts w:asciiTheme="minorBidi" w:hAnsiTheme="minorBidi" w:cstheme="minorBidi"/>
          <w:color w:val="000000" w:themeColor="text1"/>
          <w:sz w:val="22"/>
          <w:szCs w:val="22"/>
        </w:rPr>
      </w:pPr>
      <w:r w:rsidRPr="00D151F9">
        <w:rPr>
          <w:rFonts w:asciiTheme="minorBidi" w:hAnsiTheme="minorBidi" w:cstheme="minorBidi"/>
          <w:color w:val="000000" w:themeColor="text1"/>
          <w:sz w:val="22"/>
          <w:szCs w:val="22"/>
        </w:rPr>
        <w:t>Le présent cahier des charges, revêtu en sa dernière page, du cachet et de la signature du soumissionnaire, précédés de la mention manuscrite: "Lu et Accepté », avec toutes les pages paraphées par ses soins</w:t>
      </w:r>
      <w:r w:rsidR="00BD7EAF" w:rsidRPr="00D151F9">
        <w:rPr>
          <w:rFonts w:asciiTheme="minorBidi" w:hAnsiTheme="minorBidi" w:cstheme="minorBidi"/>
          <w:color w:val="000000" w:themeColor="text1"/>
          <w:sz w:val="22"/>
          <w:szCs w:val="22"/>
        </w:rPr>
        <w:t xml:space="preserve"> ;</w:t>
      </w:r>
    </w:p>
    <w:p w:rsidR="00976697" w:rsidRPr="00D151F9" w:rsidRDefault="00976697" w:rsidP="00E435F4">
      <w:pPr>
        <w:pStyle w:val="Paragraphedeliste"/>
        <w:numPr>
          <w:ilvl w:val="0"/>
          <w:numId w:val="12"/>
        </w:numPr>
        <w:contextualSpacing w:val="0"/>
        <w:jc w:val="both"/>
        <w:outlineLvl w:val="0"/>
        <w:rPr>
          <w:rFonts w:asciiTheme="minorBidi" w:hAnsiTheme="minorBidi" w:cstheme="minorBidi"/>
          <w:color w:val="000000" w:themeColor="text1"/>
          <w:sz w:val="22"/>
          <w:szCs w:val="22"/>
        </w:rPr>
      </w:pPr>
      <w:r>
        <w:rPr>
          <w:rFonts w:asciiTheme="minorBidi" w:hAnsiTheme="minorBidi" w:cstheme="minorBidi"/>
          <w:color w:val="000000" w:themeColor="text1"/>
          <w:sz w:val="22"/>
          <w:szCs w:val="22"/>
        </w:rPr>
        <w:t>Planning</w:t>
      </w:r>
      <w:r w:rsidR="00985E0A">
        <w:rPr>
          <w:rFonts w:asciiTheme="minorBidi" w:hAnsiTheme="minorBidi" w:cstheme="minorBidi"/>
          <w:color w:val="000000" w:themeColor="text1"/>
          <w:sz w:val="22"/>
          <w:szCs w:val="22"/>
        </w:rPr>
        <w:t xml:space="preserve"> de réalisation</w:t>
      </w:r>
      <w:r w:rsidR="002F2519">
        <w:rPr>
          <w:rFonts w:asciiTheme="minorBidi" w:hAnsiTheme="minorBidi" w:cstheme="minorBidi"/>
          <w:color w:val="000000" w:themeColor="text1"/>
          <w:sz w:val="22"/>
          <w:szCs w:val="22"/>
        </w:rPr>
        <w:t>.</w:t>
      </w:r>
    </w:p>
    <w:p w:rsidR="00BD7EAF" w:rsidRPr="00D151F9" w:rsidRDefault="00BD7EAF" w:rsidP="00BD7EAF">
      <w:pPr>
        <w:pStyle w:val="Paragraphedeliste"/>
        <w:ind w:right="-23"/>
        <w:jc w:val="both"/>
        <w:rPr>
          <w:rFonts w:asciiTheme="minorBidi" w:hAnsiTheme="minorBidi" w:cstheme="minorBidi"/>
          <w:bCs/>
          <w:color w:val="000000" w:themeColor="text1"/>
          <w:sz w:val="22"/>
          <w:szCs w:val="22"/>
        </w:rPr>
      </w:pPr>
    </w:p>
    <w:p w:rsidR="00BD7EAF" w:rsidRPr="00D151F9" w:rsidRDefault="00B547D0" w:rsidP="00BD7EAF">
      <w:pPr>
        <w:pStyle w:val="Paragraphedeliste"/>
        <w:numPr>
          <w:ilvl w:val="0"/>
          <w:numId w:val="10"/>
        </w:numPr>
        <w:ind w:right="-23"/>
        <w:jc w:val="both"/>
        <w:rPr>
          <w:rFonts w:asciiTheme="minorBidi" w:hAnsiTheme="minorBidi" w:cstheme="minorBidi"/>
          <w:bCs/>
          <w:color w:val="000000" w:themeColor="text1"/>
          <w:sz w:val="22"/>
          <w:szCs w:val="22"/>
        </w:rPr>
      </w:pPr>
      <w:r w:rsidRPr="00D151F9">
        <w:rPr>
          <w:rFonts w:asciiTheme="minorBidi" w:hAnsiTheme="minorBidi" w:cstheme="minorBidi"/>
          <w:b/>
          <w:color w:val="000000" w:themeColor="text1"/>
          <w:sz w:val="22"/>
          <w:szCs w:val="22"/>
        </w:rPr>
        <w:t>D’une offre financière:</w:t>
      </w:r>
      <w:r w:rsidRPr="00D151F9">
        <w:rPr>
          <w:rFonts w:asciiTheme="minorBidi" w:hAnsiTheme="minorBidi" w:cstheme="minorBidi"/>
          <w:bCs/>
          <w:color w:val="000000" w:themeColor="text1"/>
          <w:sz w:val="22"/>
          <w:szCs w:val="22"/>
        </w:rPr>
        <w:t xml:space="preserve"> dans une enveloppe fermée ne comportant que la mention (</w:t>
      </w:r>
      <w:r w:rsidRPr="00D151F9">
        <w:rPr>
          <w:rFonts w:asciiTheme="minorBidi" w:hAnsiTheme="minorBidi" w:cstheme="minorBidi"/>
          <w:b/>
          <w:color w:val="000000" w:themeColor="text1"/>
          <w:sz w:val="22"/>
          <w:szCs w:val="22"/>
        </w:rPr>
        <w:t>offre financière</w:t>
      </w:r>
      <w:r w:rsidRPr="00D151F9">
        <w:rPr>
          <w:rFonts w:asciiTheme="minorBidi" w:hAnsiTheme="minorBidi" w:cstheme="minorBidi"/>
          <w:bCs/>
          <w:color w:val="000000" w:themeColor="text1"/>
          <w:sz w:val="22"/>
          <w:szCs w:val="22"/>
        </w:rPr>
        <w:t>).</w:t>
      </w:r>
      <w:r w:rsidR="00BD7EAF" w:rsidRPr="00D151F9">
        <w:rPr>
          <w:rFonts w:asciiTheme="minorBidi" w:hAnsiTheme="minorBidi" w:cstheme="minorBidi"/>
          <w:bCs/>
          <w:color w:val="000000" w:themeColor="text1"/>
          <w:sz w:val="22"/>
          <w:szCs w:val="22"/>
        </w:rPr>
        <w:t>Et doit comprendre ce qui suit :</w:t>
      </w:r>
    </w:p>
    <w:p w:rsidR="00BD7EAF" w:rsidRPr="00D151F9" w:rsidRDefault="00BD7EAF" w:rsidP="00BD7EAF">
      <w:pPr>
        <w:numPr>
          <w:ilvl w:val="0"/>
          <w:numId w:val="6"/>
        </w:numPr>
        <w:jc w:val="both"/>
        <w:rPr>
          <w:rFonts w:asciiTheme="minorBidi" w:hAnsiTheme="minorBidi" w:cstheme="minorBidi"/>
          <w:color w:val="000000" w:themeColor="text1"/>
          <w:sz w:val="22"/>
          <w:szCs w:val="22"/>
        </w:rPr>
      </w:pPr>
      <w:r w:rsidRPr="00D151F9">
        <w:rPr>
          <w:rFonts w:asciiTheme="minorBidi" w:hAnsiTheme="minorBidi" w:cstheme="minorBidi"/>
          <w:color w:val="000000" w:themeColor="text1"/>
          <w:sz w:val="22"/>
          <w:szCs w:val="22"/>
        </w:rPr>
        <w:t>La lettre de soumission datée et signée ;</w:t>
      </w:r>
    </w:p>
    <w:p w:rsidR="00BD7EAF" w:rsidRPr="00D151F9" w:rsidRDefault="00BD7EAF" w:rsidP="00BD7EAF">
      <w:pPr>
        <w:numPr>
          <w:ilvl w:val="0"/>
          <w:numId w:val="6"/>
        </w:numPr>
        <w:jc w:val="both"/>
        <w:rPr>
          <w:rFonts w:asciiTheme="minorBidi" w:hAnsiTheme="minorBidi" w:cstheme="minorBidi"/>
          <w:color w:val="000000" w:themeColor="text1"/>
          <w:sz w:val="22"/>
          <w:szCs w:val="22"/>
        </w:rPr>
      </w:pPr>
      <w:r w:rsidRPr="00D151F9">
        <w:rPr>
          <w:rFonts w:asciiTheme="minorBidi" w:hAnsiTheme="minorBidi" w:cstheme="minorBidi"/>
          <w:color w:val="000000" w:themeColor="text1"/>
          <w:sz w:val="22"/>
          <w:szCs w:val="22"/>
        </w:rPr>
        <w:t xml:space="preserve">Le bordereau des prix unitaires en hors taxes et en toutes taxes comprises ; </w:t>
      </w:r>
    </w:p>
    <w:p w:rsidR="00BD7EAF" w:rsidRPr="00D151F9" w:rsidRDefault="00BD7EAF" w:rsidP="00BD7EAF">
      <w:pPr>
        <w:numPr>
          <w:ilvl w:val="0"/>
          <w:numId w:val="6"/>
        </w:numPr>
        <w:jc w:val="both"/>
        <w:rPr>
          <w:rFonts w:asciiTheme="minorBidi" w:hAnsiTheme="minorBidi" w:cstheme="minorBidi"/>
          <w:color w:val="000000" w:themeColor="text1"/>
          <w:sz w:val="22"/>
          <w:szCs w:val="22"/>
        </w:rPr>
      </w:pPr>
      <w:r w:rsidRPr="00D151F9">
        <w:rPr>
          <w:rFonts w:asciiTheme="minorBidi" w:hAnsiTheme="minorBidi" w:cstheme="minorBidi"/>
          <w:color w:val="000000" w:themeColor="text1"/>
          <w:sz w:val="22"/>
          <w:szCs w:val="22"/>
        </w:rPr>
        <w:t>Le devis quantitatif et estimatif en hors taxes et en toutes taxes comprises ;</w:t>
      </w:r>
    </w:p>
    <w:p w:rsidR="00A03C55" w:rsidRPr="00D151F9" w:rsidRDefault="00A03C55" w:rsidP="00A03C55">
      <w:pPr>
        <w:ind w:left="720"/>
        <w:jc w:val="both"/>
        <w:rPr>
          <w:rFonts w:asciiTheme="minorBidi" w:hAnsiTheme="minorBidi" w:cstheme="minorBidi"/>
          <w:color w:val="000000" w:themeColor="text1"/>
          <w:sz w:val="22"/>
          <w:szCs w:val="22"/>
        </w:rPr>
      </w:pPr>
    </w:p>
    <w:p w:rsidR="00A03C55" w:rsidRPr="00D151F9" w:rsidRDefault="00A03C55" w:rsidP="00A41A67">
      <w:pPr>
        <w:tabs>
          <w:tab w:val="left" w:pos="0"/>
        </w:tabs>
        <w:spacing w:before="60" w:after="60"/>
        <w:jc w:val="both"/>
        <w:rPr>
          <w:rFonts w:asciiTheme="minorBidi" w:hAnsiTheme="minorBidi" w:cstheme="minorBidi"/>
          <w:color w:val="000000" w:themeColor="text1"/>
          <w:sz w:val="22"/>
          <w:szCs w:val="22"/>
        </w:rPr>
      </w:pPr>
      <w:r w:rsidRPr="00D151F9">
        <w:rPr>
          <w:rFonts w:asciiTheme="minorBidi" w:hAnsiTheme="minorBidi" w:cstheme="minorBidi"/>
          <w:b/>
          <w:bCs/>
          <w:color w:val="000000" w:themeColor="text1"/>
          <w:sz w:val="22"/>
          <w:szCs w:val="22"/>
          <w:u w:val="single"/>
        </w:rPr>
        <w:lastRenderedPageBreak/>
        <w:t>NB</w:t>
      </w:r>
      <w:r w:rsidRPr="00D151F9">
        <w:rPr>
          <w:rFonts w:asciiTheme="minorBidi" w:hAnsiTheme="minorBidi" w:cstheme="minorBidi"/>
          <w:b/>
          <w:bCs/>
          <w:color w:val="000000" w:themeColor="text1"/>
          <w:sz w:val="22"/>
          <w:szCs w:val="22"/>
        </w:rPr>
        <w:t>/</w:t>
      </w:r>
      <w:r w:rsidRPr="00D151F9">
        <w:rPr>
          <w:rFonts w:asciiTheme="minorBidi" w:hAnsiTheme="minorBidi" w:cstheme="minorBidi"/>
          <w:color w:val="000000" w:themeColor="text1"/>
          <w:sz w:val="22"/>
          <w:szCs w:val="22"/>
        </w:rPr>
        <w:t xml:space="preserve">Les candidats doivent insérer le dossier administratif, l’offre technique et l'offre financière dans des enveloppes séparées et fermées, indiquant, sur chaque enveloppe, la dénomination du soumissionnaire, la référence et l'objet de </w:t>
      </w:r>
      <w:r w:rsidR="00A41A67" w:rsidRPr="00D151F9">
        <w:rPr>
          <w:rFonts w:asciiTheme="minorBidi" w:hAnsiTheme="minorBidi" w:cstheme="minorBidi"/>
          <w:color w:val="000000" w:themeColor="text1"/>
          <w:sz w:val="22"/>
          <w:szCs w:val="22"/>
        </w:rPr>
        <w:t>l’avis de consultation</w:t>
      </w:r>
      <w:r w:rsidRPr="00D151F9">
        <w:rPr>
          <w:rFonts w:asciiTheme="minorBidi" w:hAnsiTheme="minorBidi" w:cstheme="minorBidi"/>
          <w:color w:val="000000" w:themeColor="text1"/>
          <w:sz w:val="22"/>
          <w:szCs w:val="22"/>
        </w:rPr>
        <w:t xml:space="preserve"> ainsi que, sur chaque pli correspondant, la mention «dossier administratif», «offre technique » et « offre financière ».</w:t>
      </w:r>
    </w:p>
    <w:p w:rsidR="00B547D0" w:rsidRDefault="00A03C55" w:rsidP="001B5B1F">
      <w:pPr>
        <w:spacing w:before="60" w:after="60"/>
        <w:jc w:val="both"/>
        <w:rPr>
          <w:rFonts w:asciiTheme="minorBidi" w:hAnsiTheme="minorBidi" w:cstheme="minorBidi"/>
          <w:color w:val="000000" w:themeColor="text1"/>
          <w:sz w:val="22"/>
          <w:szCs w:val="22"/>
        </w:rPr>
      </w:pPr>
      <w:r w:rsidRPr="00D151F9">
        <w:rPr>
          <w:rFonts w:asciiTheme="minorBidi" w:hAnsiTheme="minorBidi" w:cstheme="minorBidi"/>
          <w:color w:val="000000" w:themeColor="text1"/>
          <w:sz w:val="22"/>
          <w:szCs w:val="22"/>
        </w:rPr>
        <w:t xml:space="preserve">Les trois (03) enveloppes </w:t>
      </w:r>
      <w:r w:rsidR="00FE5706" w:rsidRPr="00D151F9">
        <w:rPr>
          <w:rFonts w:asciiTheme="minorBidi" w:hAnsiTheme="minorBidi" w:cstheme="minorBidi"/>
          <w:color w:val="000000" w:themeColor="text1"/>
          <w:sz w:val="22"/>
          <w:szCs w:val="22"/>
        </w:rPr>
        <w:t xml:space="preserve">susmentionnées </w:t>
      </w:r>
      <w:r w:rsidRPr="00D151F9">
        <w:rPr>
          <w:rFonts w:asciiTheme="minorBidi" w:hAnsiTheme="minorBidi" w:cstheme="minorBidi"/>
          <w:color w:val="000000" w:themeColor="text1"/>
          <w:sz w:val="22"/>
          <w:szCs w:val="22"/>
        </w:rPr>
        <w:t>sont insérées dans une seule enveloppe externe fermée et anonyme, sans aucun signe d'identification du soumissionnaire, comportant uniquement les mentions suivantes :</w:t>
      </w:r>
    </w:p>
    <w:p w:rsidR="00D151F9" w:rsidRDefault="00D151F9" w:rsidP="001B5B1F">
      <w:pPr>
        <w:spacing w:before="60" w:after="60"/>
        <w:jc w:val="both"/>
        <w:rPr>
          <w:rFonts w:asciiTheme="minorBidi" w:hAnsiTheme="minorBidi" w:cstheme="minorBidi"/>
          <w:color w:val="000000" w:themeColor="text1"/>
          <w:sz w:val="22"/>
          <w:szCs w:val="22"/>
        </w:rPr>
      </w:pPr>
    </w:p>
    <w:p w:rsidR="00D151F9" w:rsidRPr="00D151F9" w:rsidRDefault="00D151F9" w:rsidP="001B5B1F">
      <w:pPr>
        <w:spacing w:before="60" w:after="60"/>
        <w:jc w:val="both"/>
        <w:rPr>
          <w:rFonts w:asciiTheme="minorBidi" w:hAnsiTheme="minorBidi" w:cstheme="minorBidi"/>
          <w:color w:val="000000" w:themeColor="text1"/>
          <w:sz w:val="22"/>
          <w:szCs w:val="22"/>
        </w:rPr>
      </w:pPr>
    </w:p>
    <w:p w:rsidR="00C63FB3" w:rsidRPr="00D151F9" w:rsidRDefault="00C63FB3" w:rsidP="00B547D0">
      <w:pPr>
        <w:jc w:val="center"/>
        <w:rPr>
          <w:rFonts w:asciiTheme="minorBidi" w:hAnsiTheme="minorBidi" w:cstheme="minorBidi"/>
          <w:b/>
          <w:color w:val="000000" w:themeColor="text1"/>
          <w:sz w:val="22"/>
          <w:szCs w:val="22"/>
          <w:rtl/>
        </w:rPr>
      </w:pPr>
    </w:p>
    <w:p w:rsidR="00D151F9" w:rsidRDefault="00D151F9" w:rsidP="00824325">
      <w:pPr>
        <w:pBdr>
          <w:top w:val="single" w:sz="24" w:space="20" w:color="auto"/>
          <w:left w:val="single" w:sz="24" w:space="4" w:color="auto"/>
          <w:bottom w:val="single" w:sz="24" w:space="1" w:color="auto"/>
          <w:right w:val="single" w:sz="24" w:space="4" w:color="auto"/>
        </w:pBdr>
        <w:tabs>
          <w:tab w:val="left" w:pos="0"/>
          <w:tab w:val="left" w:pos="6840"/>
        </w:tabs>
        <w:spacing w:before="120"/>
        <w:ind w:left="153" w:hanging="153"/>
        <w:contextualSpacing/>
        <w:jc w:val="center"/>
        <w:rPr>
          <w:rFonts w:asciiTheme="minorBidi" w:eastAsiaTheme="minorEastAsia" w:hAnsiTheme="minorBidi" w:cstheme="minorBidi"/>
          <w:b/>
          <w:bCs/>
          <w:sz w:val="18"/>
          <w:szCs w:val="18"/>
        </w:rPr>
      </w:pPr>
      <w:r w:rsidRPr="001818CE">
        <w:rPr>
          <w:rFonts w:asciiTheme="minorBidi" w:eastAsiaTheme="minorEastAsia" w:hAnsiTheme="minorBidi" w:cstheme="minorBidi"/>
          <w:b/>
          <w:bCs/>
          <w:sz w:val="18"/>
          <w:szCs w:val="18"/>
        </w:rPr>
        <w:t>« A N’OUVRIR QUE PAR LA COMMISSION D’OUVERTURE DES PLIS ET D’EVALUATION DES OFFRES »</w:t>
      </w:r>
    </w:p>
    <w:p w:rsidR="001818CE" w:rsidRPr="001818CE" w:rsidRDefault="001818CE" w:rsidP="00824325">
      <w:pPr>
        <w:pBdr>
          <w:top w:val="single" w:sz="24" w:space="20" w:color="auto"/>
          <w:left w:val="single" w:sz="24" w:space="4" w:color="auto"/>
          <w:bottom w:val="single" w:sz="24" w:space="1" w:color="auto"/>
          <w:right w:val="single" w:sz="24" w:space="4" w:color="auto"/>
        </w:pBdr>
        <w:tabs>
          <w:tab w:val="left" w:pos="0"/>
          <w:tab w:val="left" w:pos="6840"/>
        </w:tabs>
        <w:spacing w:before="120"/>
        <w:ind w:left="153" w:hanging="153"/>
        <w:contextualSpacing/>
        <w:jc w:val="center"/>
        <w:rPr>
          <w:rFonts w:asciiTheme="minorBidi" w:eastAsiaTheme="minorEastAsia" w:hAnsiTheme="minorBidi" w:cstheme="minorBidi"/>
          <w:b/>
          <w:bCs/>
          <w:sz w:val="18"/>
          <w:szCs w:val="18"/>
        </w:rPr>
      </w:pPr>
    </w:p>
    <w:p w:rsidR="00D151F9" w:rsidRPr="001818CE" w:rsidRDefault="00D151F9" w:rsidP="0020690B">
      <w:pPr>
        <w:pBdr>
          <w:top w:val="single" w:sz="24" w:space="20" w:color="auto"/>
          <w:left w:val="single" w:sz="24" w:space="4" w:color="auto"/>
          <w:bottom w:val="single" w:sz="24" w:space="1" w:color="auto"/>
          <w:right w:val="single" w:sz="24" w:space="4" w:color="auto"/>
        </w:pBdr>
        <w:tabs>
          <w:tab w:val="left" w:pos="2214"/>
        </w:tabs>
        <w:autoSpaceDE w:val="0"/>
        <w:autoSpaceDN w:val="0"/>
        <w:adjustRightInd w:val="0"/>
        <w:spacing w:line="276" w:lineRule="auto"/>
        <w:jc w:val="center"/>
        <w:rPr>
          <w:rFonts w:asciiTheme="minorBidi" w:eastAsiaTheme="minorEastAsia" w:hAnsiTheme="minorBidi" w:cstheme="minorBidi"/>
          <w:b/>
          <w:bCs/>
          <w:color w:val="000000"/>
          <w:sz w:val="22"/>
          <w:szCs w:val="22"/>
        </w:rPr>
      </w:pPr>
      <w:r w:rsidRPr="001818CE">
        <w:rPr>
          <w:rFonts w:asciiTheme="minorBidi" w:eastAsiaTheme="minorEastAsia" w:hAnsiTheme="minorBidi" w:cstheme="minorBidi"/>
          <w:b/>
          <w:bCs/>
          <w:sz w:val="22"/>
          <w:szCs w:val="22"/>
        </w:rPr>
        <w:t>Avis de consultation N°</w:t>
      </w:r>
      <w:r w:rsidR="00976697" w:rsidRPr="001818CE">
        <w:rPr>
          <w:rFonts w:asciiTheme="minorBidi" w:eastAsiaTheme="minorEastAsia" w:hAnsiTheme="minorBidi" w:cstheme="minorBidi"/>
          <w:b/>
          <w:bCs/>
          <w:sz w:val="22"/>
          <w:szCs w:val="22"/>
        </w:rPr>
        <w:t>AT</w:t>
      </w:r>
      <w:r w:rsidRPr="001818CE">
        <w:rPr>
          <w:rFonts w:asciiTheme="minorBidi" w:eastAsiaTheme="minorEastAsia" w:hAnsiTheme="minorBidi" w:cstheme="minorBidi"/>
          <w:b/>
          <w:bCs/>
          <w:sz w:val="22"/>
          <w:szCs w:val="22"/>
        </w:rPr>
        <w:t>/DO31/SDFS/DAL/</w:t>
      </w:r>
      <w:r w:rsidR="0020690B" w:rsidRPr="001818CE">
        <w:rPr>
          <w:rFonts w:asciiTheme="minorBidi" w:eastAsiaTheme="minorEastAsia" w:hAnsiTheme="minorBidi" w:cstheme="minorBidi"/>
          <w:b/>
          <w:bCs/>
          <w:i/>
          <w:iCs/>
          <w:sz w:val="22"/>
          <w:szCs w:val="22"/>
        </w:rPr>
        <w:t>01</w:t>
      </w:r>
      <w:r w:rsidR="00976697" w:rsidRPr="001818CE">
        <w:rPr>
          <w:rFonts w:asciiTheme="minorBidi" w:eastAsiaTheme="minorEastAsia" w:hAnsiTheme="minorBidi" w:cstheme="minorBidi"/>
          <w:b/>
          <w:bCs/>
          <w:i/>
          <w:iCs/>
          <w:sz w:val="22"/>
          <w:szCs w:val="22"/>
        </w:rPr>
        <w:t>/</w:t>
      </w:r>
      <w:r w:rsidRPr="001818CE">
        <w:rPr>
          <w:rFonts w:asciiTheme="minorBidi" w:eastAsiaTheme="minorEastAsia" w:hAnsiTheme="minorBidi" w:cstheme="minorBidi"/>
          <w:b/>
          <w:bCs/>
          <w:sz w:val="22"/>
          <w:szCs w:val="22"/>
        </w:rPr>
        <w:t>20</w:t>
      </w:r>
      <w:r w:rsidR="0020690B" w:rsidRPr="001818CE">
        <w:rPr>
          <w:rFonts w:asciiTheme="minorBidi" w:eastAsiaTheme="minorEastAsia" w:hAnsiTheme="minorBidi" w:cstheme="minorBidi"/>
          <w:b/>
          <w:bCs/>
          <w:sz w:val="22"/>
          <w:szCs w:val="22"/>
        </w:rPr>
        <w:t>20</w:t>
      </w:r>
    </w:p>
    <w:p w:rsidR="002025B7" w:rsidRDefault="002025B7" w:rsidP="002025B7">
      <w:pPr>
        <w:pBdr>
          <w:top w:val="single" w:sz="24" w:space="20" w:color="auto"/>
          <w:left w:val="single" w:sz="24" w:space="4" w:color="auto"/>
          <w:bottom w:val="single" w:sz="24" w:space="1" w:color="auto"/>
          <w:right w:val="single" w:sz="24" w:space="4" w:color="auto"/>
        </w:pBdr>
        <w:tabs>
          <w:tab w:val="left" w:pos="280"/>
          <w:tab w:val="left" w:pos="6840"/>
        </w:tabs>
        <w:spacing w:before="120" w:line="276" w:lineRule="auto"/>
        <w:jc w:val="center"/>
        <w:rPr>
          <w:rFonts w:asciiTheme="minorBidi" w:hAnsiTheme="minorBidi" w:cstheme="minorBidi"/>
          <w:b/>
          <w:color w:val="000000" w:themeColor="text1"/>
        </w:rPr>
      </w:pPr>
      <w:r>
        <w:rPr>
          <w:rFonts w:asciiTheme="minorBidi" w:hAnsiTheme="minorBidi" w:cstheme="minorBidi"/>
          <w:b/>
          <w:color w:val="000000" w:themeColor="text1"/>
        </w:rPr>
        <w:t xml:space="preserve">Réalisation des </w:t>
      </w:r>
      <w:r w:rsidR="005E1ADA" w:rsidRPr="005E1ADA">
        <w:rPr>
          <w:rFonts w:asciiTheme="minorBidi" w:hAnsiTheme="minorBidi" w:cstheme="minorBidi"/>
          <w:b/>
          <w:color w:val="000000" w:themeColor="text1"/>
        </w:rPr>
        <w:t xml:space="preserve">Travaux d’installation, raccordement et mise en service des réseaux FTTH-partie ODN- </w:t>
      </w:r>
    </w:p>
    <w:p w:rsidR="00824325" w:rsidRDefault="00D02ADD" w:rsidP="002025B7">
      <w:pPr>
        <w:pBdr>
          <w:top w:val="single" w:sz="24" w:space="20" w:color="auto"/>
          <w:left w:val="single" w:sz="24" w:space="4" w:color="auto"/>
          <w:bottom w:val="single" w:sz="24" w:space="1" w:color="auto"/>
          <w:right w:val="single" w:sz="24" w:space="4" w:color="auto"/>
        </w:pBdr>
        <w:tabs>
          <w:tab w:val="left" w:pos="280"/>
          <w:tab w:val="left" w:pos="6840"/>
        </w:tabs>
        <w:spacing w:before="120" w:line="276" w:lineRule="auto"/>
        <w:jc w:val="center"/>
        <w:rPr>
          <w:rFonts w:asciiTheme="minorBidi" w:hAnsiTheme="minorBidi" w:cstheme="minorBidi"/>
          <w:b/>
          <w:color w:val="000000" w:themeColor="text1"/>
        </w:rPr>
      </w:pPr>
      <w:r>
        <w:rPr>
          <w:rFonts w:asciiTheme="minorBidi" w:hAnsiTheme="minorBidi" w:cstheme="minorBidi"/>
          <w:b/>
          <w:color w:val="000000" w:themeColor="text1"/>
        </w:rPr>
        <w:t>En</w:t>
      </w:r>
      <w:r w:rsidR="005E1ADA" w:rsidRPr="005E1ADA">
        <w:rPr>
          <w:rFonts w:asciiTheme="minorBidi" w:hAnsiTheme="minorBidi" w:cstheme="minorBidi"/>
          <w:b/>
          <w:color w:val="000000" w:themeColor="text1"/>
        </w:rPr>
        <w:t xml:space="preserve"> </w:t>
      </w:r>
      <w:r w:rsidR="002025B7">
        <w:rPr>
          <w:rFonts w:asciiTheme="minorBidi" w:hAnsiTheme="minorBidi" w:cstheme="minorBidi"/>
          <w:b/>
          <w:color w:val="000000" w:themeColor="text1"/>
        </w:rPr>
        <w:t>S</w:t>
      </w:r>
      <w:r w:rsidR="005E1ADA" w:rsidRPr="005E1ADA">
        <w:rPr>
          <w:rFonts w:asciiTheme="minorBidi" w:hAnsiTheme="minorBidi" w:cstheme="minorBidi"/>
          <w:b/>
          <w:color w:val="000000" w:themeColor="text1"/>
        </w:rPr>
        <w:t>ix lots</w:t>
      </w:r>
      <w:r w:rsidR="00953FD8">
        <w:rPr>
          <w:rFonts w:asciiTheme="minorBidi" w:hAnsiTheme="minorBidi" w:cstheme="minorBidi"/>
          <w:b/>
          <w:color w:val="000000" w:themeColor="text1"/>
        </w:rPr>
        <w:t> :</w:t>
      </w:r>
    </w:p>
    <w:p w:rsidR="00824325" w:rsidRDefault="00B61D50" w:rsidP="00824325">
      <w:pPr>
        <w:pBdr>
          <w:top w:val="single" w:sz="24" w:space="20" w:color="auto"/>
          <w:left w:val="single" w:sz="24" w:space="4" w:color="auto"/>
          <w:bottom w:val="single" w:sz="24" w:space="1" w:color="auto"/>
          <w:right w:val="single" w:sz="24" w:space="4" w:color="auto"/>
        </w:pBdr>
        <w:tabs>
          <w:tab w:val="left" w:pos="280"/>
          <w:tab w:val="left" w:pos="6840"/>
        </w:tabs>
        <w:spacing w:before="120" w:line="276" w:lineRule="auto"/>
        <w:jc w:val="center"/>
        <w:rPr>
          <w:rFonts w:asciiTheme="minorBidi" w:hAnsiTheme="minorBidi" w:cstheme="minorBidi"/>
          <w:b/>
          <w:color w:val="000000" w:themeColor="text1"/>
        </w:rPr>
      </w:pPr>
      <w:r>
        <w:rPr>
          <w:rFonts w:asciiTheme="minorBidi" w:hAnsiTheme="minorBidi" w:cstheme="minorBidi"/>
          <w:b/>
          <w:color w:val="000000" w:themeColor="text1"/>
        </w:rPr>
        <w:t xml:space="preserve">1- </w:t>
      </w:r>
      <w:r w:rsidRPr="00165A88">
        <w:rPr>
          <w:rFonts w:asciiTheme="minorBidi" w:hAnsiTheme="minorBidi" w:cstheme="minorBidi"/>
          <w:b/>
          <w:color w:val="000000" w:themeColor="text1"/>
        </w:rPr>
        <w:t>2500 logements AADL SITE 01 Zone C310-003-04</w:t>
      </w:r>
    </w:p>
    <w:p w:rsidR="00824325" w:rsidRDefault="00B61D50" w:rsidP="00824325">
      <w:pPr>
        <w:pBdr>
          <w:top w:val="single" w:sz="24" w:space="20" w:color="auto"/>
          <w:left w:val="single" w:sz="24" w:space="4" w:color="auto"/>
          <w:bottom w:val="single" w:sz="24" w:space="1" w:color="auto"/>
          <w:right w:val="single" w:sz="24" w:space="4" w:color="auto"/>
        </w:pBdr>
        <w:tabs>
          <w:tab w:val="left" w:pos="280"/>
          <w:tab w:val="left" w:pos="6840"/>
        </w:tabs>
        <w:spacing w:before="120" w:line="276" w:lineRule="auto"/>
        <w:jc w:val="center"/>
        <w:rPr>
          <w:rFonts w:asciiTheme="minorBidi" w:hAnsiTheme="minorBidi" w:cstheme="minorBidi"/>
          <w:b/>
          <w:color w:val="000000" w:themeColor="text1"/>
        </w:rPr>
      </w:pPr>
      <w:r>
        <w:rPr>
          <w:rFonts w:asciiTheme="minorBidi" w:hAnsiTheme="minorBidi" w:cstheme="minorBidi"/>
          <w:b/>
          <w:color w:val="000000" w:themeColor="text1"/>
        </w:rPr>
        <w:t xml:space="preserve">2- </w:t>
      </w:r>
      <w:r w:rsidRPr="00165A88">
        <w:rPr>
          <w:rFonts w:asciiTheme="minorBidi" w:hAnsiTheme="minorBidi" w:cstheme="minorBidi"/>
          <w:b/>
          <w:color w:val="000000" w:themeColor="text1"/>
        </w:rPr>
        <w:t>Résidence ABREJ EL BAHIA 1</w:t>
      </w:r>
      <w:r w:rsidRPr="00165A88">
        <w:rPr>
          <w:rFonts w:asciiTheme="minorBidi" w:hAnsiTheme="minorBidi" w:cstheme="minorBidi"/>
          <w:b/>
          <w:color w:val="000000" w:themeColor="text1"/>
          <w:vertAlign w:val="superscript"/>
        </w:rPr>
        <w:t>ère</w:t>
      </w:r>
      <w:r w:rsidRPr="00165A88">
        <w:rPr>
          <w:rFonts w:asciiTheme="minorBidi" w:hAnsiTheme="minorBidi" w:cstheme="minorBidi"/>
          <w:b/>
          <w:color w:val="000000" w:themeColor="text1"/>
        </w:rPr>
        <w:t xml:space="preserve"> Relance                            </w:t>
      </w:r>
    </w:p>
    <w:p w:rsidR="00824325" w:rsidRDefault="00B61D50" w:rsidP="00824325">
      <w:pPr>
        <w:pBdr>
          <w:top w:val="single" w:sz="24" w:space="20" w:color="auto"/>
          <w:left w:val="single" w:sz="24" w:space="4" w:color="auto"/>
          <w:bottom w:val="single" w:sz="24" w:space="1" w:color="auto"/>
          <w:right w:val="single" w:sz="24" w:space="4" w:color="auto"/>
        </w:pBdr>
        <w:tabs>
          <w:tab w:val="left" w:pos="280"/>
          <w:tab w:val="left" w:pos="6840"/>
        </w:tabs>
        <w:spacing w:before="120" w:line="276" w:lineRule="auto"/>
        <w:jc w:val="center"/>
        <w:rPr>
          <w:rFonts w:asciiTheme="minorBidi" w:hAnsiTheme="minorBidi" w:cstheme="minorBidi"/>
          <w:b/>
          <w:color w:val="000000" w:themeColor="text1"/>
        </w:rPr>
      </w:pPr>
      <w:r>
        <w:rPr>
          <w:rFonts w:asciiTheme="minorBidi" w:hAnsiTheme="minorBidi" w:cstheme="minorBidi"/>
          <w:b/>
          <w:color w:val="000000" w:themeColor="text1"/>
        </w:rPr>
        <w:t xml:space="preserve">3- </w:t>
      </w:r>
      <w:r w:rsidRPr="00165A88">
        <w:rPr>
          <w:rFonts w:asciiTheme="minorBidi" w:hAnsiTheme="minorBidi" w:cstheme="minorBidi"/>
          <w:b/>
          <w:color w:val="000000" w:themeColor="text1"/>
        </w:rPr>
        <w:t>Cité 150 logements Enseignants 1</w:t>
      </w:r>
      <w:r w:rsidRPr="00165A88">
        <w:rPr>
          <w:rFonts w:asciiTheme="minorBidi" w:hAnsiTheme="minorBidi" w:cstheme="minorBidi"/>
          <w:b/>
          <w:color w:val="000000" w:themeColor="text1"/>
          <w:vertAlign w:val="superscript"/>
        </w:rPr>
        <w:t>ère</w:t>
      </w:r>
      <w:r w:rsidRPr="00165A88">
        <w:rPr>
          <w:rFonts w:asciiTheme="minorBidi" w:hAnsiTheme="minorBidi" w:cstheme="minorBidi"/>
          <w:b/>
          <w:color w:val="000000" w:themeColor="text1"/>
        </w:rPr>
        <w:t xml:space="preserve"> Relance</w:t>
      </w:r>
      <w:r w:rsidRPr="00165A88">
        <w:rPr>
          <w:rFonts w:asciiTheme="minorBidi" w:hAnsiTheme="minorBidi" w:cstheme="minorBidi"/>
          <w:b/>
          <w:color w:val="000000" w:themeColor="text1"/>
        </w:rPr>
        <w:tab/>
      </w:r>
    </w:p>
    <w:p w:rsidR="00824325" w:rsidRDefault="00B61D50" w:rsidP="00B61D50">
      <w:pPr>
        <w:pBdr>
          <w:top w:val="single" w:sz="24" w:space="20" w:color="auto"/>
          <w:left w:val="single" w:sz="24" w:space="4" w:color="auto"/>
          <w:bottom w:val="single" w:sz="24" w:space="1" w:color="auto"/>
          <w:right w:val="single" w:sz="24" w:space="4" w:color="auto"/>
        </w:pBdr>
        <w:tabs>
          <w:tab w:val="left" w:pos="280"/>
          <w:tab w:val="left" w:pos="6840"/>
        </w:tabs>
        <w:spacing w:before="120" w:line="276" w:lineRule="auto"/>
        <w:jc w:val="center"/>
        <w:rPr>
          <w:rFonts w:asciiTheme="minorBidi" w:hAnsiTheme="minorBidi" w:cstheme="minorBidi"/>
          <w:b/>
          <w:color w:val="000000" w:themeColor="text1"/>
        </w:rPr>
      </w:pPr>
      <w:r>
        <w:rPr>
          <w:rFonts w:asciiTheme="minorBidi" w:hAnsiTheme="minorBidi" w:cstheme="minorBidi"/>
          <w:b/>
          <w:color w:val="000000" w:themeColor="text1"/>
        </w:rPr>
        <w:t xml:space="preserve">4- </w:t>
      </w:r>
      <w:r w:rsidRPr="00165A88">
        <w:rPr>
          <w:rFonts w:asciiTheme="minorBidi" w:hAnsiTheme="minorBidi" w:cstheme="minorBidi"/>
          <w:b/>
          <w:color w:val="000000" w:themeColor="text1"/>
        </w:rPr>
        <w:t xml:space="preserve">Résidence 140 Logements Promo </w:t>
      </w:r>
      <w:proofErr w:type="spellStart"/>
      <w:r w:rsidRPr="00165A88">
        <w:rPr>
          <w:rFonts w:asciiTheme="minorBidi" w:hAnsiTheme="minorBidi" w:cstheme="minorBidi"/>
          <w:b/>
          <w:color w:val="000000" w:themeColor="text1"/>
        </w:rPr>
        <w:t>Gasmi</w:t>
      </w:r>
      <w:proofErr w:type="spellEnd"/>
      <w:r w:rsidRPr="00165A88">
        <w:rPr>
          <w:rFonts w:asciiTheme="minorBidi" w:hAnsiTheme="minorBidi" w:cstheme="minorBidi"/>
          <w:b/>
          <w:color w:val="000000" w:themeColor="text1"/>
        </w:rPr>
        <w:t xml:space="preserve"> Zone C310-006</w:t>
      </w:r>
    </w:p>
    <w:p w:rsidR="00824325" w:rsidRDefault="00B61D50" w:rsidP="00824325">
      <w:pPr>
        <w:pBdr>
          <w:top w:val="single" w:sz="24" w:space="20" w:color="auto"/>
          <w:left w:val="single" w:sz="24" w:space="4" w:color="auto"/>
          <w:bottom w:val="single" w:sz="24" w:space="1" w:color="auto"/>
          <w:right w:val="single" w:sz="24" w:space="4" w:color="auto"/>
        </w:pBdr>
        <w:tabs>
          <w:tab w:val="left" w:pos="280"/>
          <w:tab w:val="left" w:pos="6840"/>
        </w:tabs>
        <w:spacing w:before="120" w:line="276" w:lineRule="auto"/>
        <w:jc w:val="center"/>
        <w:rPr>
          <w:rFonts w:asciiTheme="minorBidi" w:hAnsiTheme="minorBidi" w:cstheme="minorBidi"/>
          <w:b/>
          <w:color w:val="000000" w:themeColor="text1"/>
        </w:rPr>
      </w:pPr>
      <w:r>
        <w:rPr>
          <w:rFonts w:asciiTheme="minorBidi" w:hAnsiTheme="minorBidi" w:cstheme="minorBidi"/>
          <w:b/>
          <w:color w:val="000000" w:themeColor="text1"/>
        </w:rPr>
        <w:t xml:space="preserve">5- </w:t>
      </w:r>
      <w:r w:rsidRPr="00165A88">
        <w:rPr>
          <w:rFonts w:asciiTheme="minorBidi" w:hAnsiTheme="minorBidi" w:cstheme="minorBidi"/>
          <w:b/>
          <w:color w:val="000000" w:themeColor="text1"/>
        </w:rPr>
        <w:t xml:space="preserve">Résidence </w:t>
      </w:r>
      <w:proofErr w:type="spellStart"/>
      <w:r w:rsidRPr="00165A88">
        <w:rPr>
          <w:rFonts w:asciiTheme="minorBidi" w:hAnsiTheme="minorBidi" w:cstheme="minorBidi"/>
          <w:b/>
          <w:color w:val="000000" w:themeColor="text1"/>
        </w:rPr>
        <w:t>Taiba</w:t>
      </w:r>
      <w:proofErr w:type="spellEnd"/>
      <w:r w:rsidRPr="00165A88">
        <w:rPr>
          <w:rFonts w:asciiTheme="minorBidi" w:hAnsiTheme="minorBidi" w:cstheme="minorBidi"/>
          <w:b/>
          <w:color w:val="000000" w:themeColor="text1"/>
        </w:rPr>
        <w:t xml:space="preserve"> et Nada Zone C310-021-11-12</w:t>
      </w:r>
    </w:p>
    <w:p w:rsidR="00824325" w:rsidRDefault="00B61D50" w:rsidP="00824325">
      <w:pPr>
        <w:pBdr>
          <w:top w:val="single" w:sz="24" w:space="20" w:color="auto"/>
          <w:left w:val="single" w:sz="24" w:space="4" w:color="auto"/>
          <w:bottom w:val="single" w:sz="24" w:space="1" w:color="auto"/>
          <w:right w:val="single" w:sz="24" w:space="4" w:color="auto"/>
        </w:pBdr>
        <w:tabs>
          <w:tab w:val="left" w:pos="280"/>
          <w:tab w:val="left" w:pos="6840"/>
        </w:tabs>
        <w:spacing w:before="120" w:line="276" w:lineRule="auto"/>
        <w:jc w:val="center"/>
        <w:rPr>
          <w:rFonts w:asciiTheme="minorBidi" w:hAnsiTheme="minorBidi" w:cstheme="minorBidi"/>
          <w:b/>
          <w:color w:val="000000" w:themeColor="text1"/>
        </w:rPr>
      </w:pPr>
      <w:r>
        <w:rPr>
          <w:rFonts w:asciiTheme="minorBidi" w:hAnsiTheme="minorBidi" w:cstheme="minorBidi"/>
          <w:b/>
          <w:color w:val="000000" w:themeColor="text1"/>
        </w:rPr>
        <w:t xml:space="preserve">6- </w:t>
      </w:r>
      <w:r w:rsidRPr="00165A88">
        <w:rPr>
          <w:rFonts w:asciiTheme="minorBidi" w:hAnsiTheme="minorBidi" w:cstheme="minorBidi"/>
          <w:b/>
          <w:color w:val="000000" w:themeColor="text1"/>
        </w:rPr>
        <w:t xml:space="preserve">90 Logements Agence foncière El </w:t>
      </w:r>
      <w:proofErr w:type="spellStart"/>
      <w:r w:rsidRPr="00165A88">
        <w:rPr>
          <w:rFonts w:asciiTheme="minorBidi" w:hAnsiTheme="minorBidi" w:cstheme="minorBidi"/>
          <w:b/>
          <w:color w:val="000000" w:themeColor="text1"/>
        </w:rPr>
        <w:t>Yasmine</w:t>
      </w:r>
      <w:proofErr w:type="spellEnd"/>
      <w:r w:rsidRPr="00165A88">
        <w:rPr>
          <w:rFonts w:asciiTheme="minorBidi" w:hAnsiTheme="minorBidi" w:cstheme="minorBidi"/>
          <w:b/>
          <w:color w:val="000000" w:themeColor="text1"/>
        </w:rPr>
        <w:t xml:space="preserve"> Zone C310-005-22</w:t>
      </w:r>
      <w:r w:rsidRPr="00165A88">
        <w:rPr>
          <w:rFonts w:asciiTheme="minorBidi" w:hAnsiTheme="minorBidi" w:cstheme="minorBidi"/>
          <w:b/>
          <w:color w:val="000000" w:themeColor="text1"/>
        </w:rPr>
        <w:tab/>
      </w:r>
      <w:r w:rsidRPr="00D151F9">
        <w:rPr>
          <w:rFonts w:asciiTheme="minorBidi" w:hAnsiTheme="minorBidi" w:cstheme="minorBidi"/>
          <w:b/>
          <w:color w:val="000000" w:themeColor="text1"/>
          <w:sz w:val="22"/>
          <w:szCs w:val="22"/>
        </w:rPr>
        <w:t xml:space="preserve">                        </w:t>
      </w:r>
    </w:p>
    <w:p w:rsidR="00824325" w:rsidRDefault="00824325" w:rsidP="00824325">
      <w:pPr>
        <w:pBdr>
          <w:top w:val="single" w:sz="24" w:space="20" w:color="auto"/>
          <w:left w:val="single" w:sz="24" w:space="4" w:color="auto"/>
          <w:bottom w:val="single" w:sz="24" w:space="1" w:color="auto"/>
          <w:right w:val="single" w:sz="24" w:space="4" w:color="auto"/>
        </w:pBdr>
        <w:tabs>
          <w:tab w:val="left" w:pos="280"/>
          <w:tab w:val="left" w:pos="6840"/>
        </w:tabs>
        <w:spacing w:before="120" w:line="276" w:lineRule="auto"/>
        <w:jc w:val="center"/>
        <w:rPr>
          <w:rFonts w:asciiTheme="minorBidi" w:hAnsiTheme="minorBidi" w:cstheme="minorBidi"/>
          <w:b/>
          <w:color w:val="000000" w:themeColor="text1"/>
        </w:rPr>
      </w:pPr>
    </w:p>
    <w:p w:rsidR="00D151F9" w:rsidRPr="00D151F9" w:rsidRDefault="005E1ADA" w:rsidP="00824325">
      <w:pPr>
        <w:pBdr>
          <w:top w:val="single" w:sz="24" w:space="20" w:color="auto"/>
          <w:left w:val="single" w:sz="24" w:space="4" w:color="auto"/>
          <w:bottom w:val="single" w:sz="24" w:space="1" w:color="auto"/>
          <w:right w:val="single" w:sz="24" w:space="4" w:color="auto"/>
        </w:pBdr>
        <w:tabs>
          <w:tab w:val="left" w:pos="280"/>
          <w:tab w:val="left" w:pos="6840"/>
        </w:tabs>
        <w:spacing w:before="120" w:line="276" w:lineRule="auto"/>
        <w:jc w:val="center"/>
        <w:rPr>
          <w:rFonts w:asciiTheme="minorBidi" w:eastAsiaTheme="minorEastAsia" w:hAnsiTheme="minorBidi" w:cstheme="minorBidi"/>
          <w:b/>
          <w:bCs/>
          <w:sz w:val="16"/>
          <w:szCs w:val="16"/>
        </w:rPr>
      </w:pPr>
      <w:r w:rsidRPr="005E1ADA">
        <w:rPr>
          <w:rFonts w:asciiTheme="minorBidi" w:hAnsiTheme="minorBidi" w:cstheme="minorBidi"/>
          <w:b/>
          <w:color w:val="000000" w:themeColor="text1"/>
        </w:rPr>
        <w:t> </w:t>
      </w:r>
      <w:r w:rsidRPr="00D151F9">
        <w:rPr>
          <w:rFonts w:asciiTheme="minorBidi" w:eastAsiaTheme="minorEastAsia" w:hAnsiTheme="minorBidi" w:cstheme="minorBidi"/>
          <w:b/>
          <w:bCs/>
          <w:sz w:val="16"/>
          <w:szCs w:val="16"/>
        </w:rPr>
        <w:t xml:space="preserve"> </w:t>
      </w:r>
    </w:p>
    <w:p w:rsidR="00B547D0" w:rsidRPr="00D151F9" w:rsidRDefault="00B547D0" w:rsidP="00384185">
      <w:pPr>
        <w:jc w:val="both"/>
        <w:rPr>
          <w:rFonts w:asciiTheme="minorBidi" w:hAnsiTheme="minorBidi" w:cstheme="minorBidi"/>
          <w:b/>
          <w:bCs/>
          <w:color w:val="000000" w:themeColor="text1"/>
          <w:sz w:val="22"/>
          <w:szCs w:val="22"/>
        </w:rPr>
      </w:pPr>
    </w:p>
    <w:p w:rsidR="00666D40" w:rsidRPr="00D151F9" w:rsidRDefault="00666D40" w:rsidP="00754D84">
      <w:pPr>
        <w:jc w:val="both"/>
        <w:rPr>
          <w:rFonts w:asciiTheme="minorBidi" w:hAnsiTheme="minorBidi" w:cstheme="minorBidi"/>
          <w:bCs/>
          <w:color w:val="000000" w:themeColor="text1"/>
          <w:sz w:val="22"/>
          <w:szCs w:val="22"/>
        </w:rPr>
      </w:pPr>
      <w:r w:rsidRPr="00D151F9">
        <w:rPr>
          <w:rFonts w:asciiTheme="minorBidi" w:hAnsiTheme="minorBidi" w:cstheme="minorBidi"/>
          <w:bCs/>
          <w:color w:val="000000" w:themeColor="text1"/>
          <w:sz w:val="22"/>
          <w:szCs w:val="22"/>
        </w:rPr>
        <w:t>Le soumissionnaire doit obligatoirement fournir l’ensemble de</w:t>
      </w:r>
      <w:r w:rsidR="00754D84" w:rsidRPr="00D151F9">
        <w:rPr>
          <w:rFonts w:asciiTheme="minorBidi" w:hAnsiTheme="minorBidi" w:cstheme="minorBidi"/>
          <w:bCs/>
          <w:color w:val="000000" w:themeColor="text1"/>
          <w:sz w:val="22"/>
          <w:szCs w:val="22"/>
        </w:rPr>
        <w:t>s</w:t>
      </w:r>
      <w:r w:rsidRPr="00D151F9">
        <w:rPr>
          <w:rFonts w:asciiTheme="minorBidi" w:hAnsiTheme="minorBidi" w:cstheme="minorBidi"/>
          <w:bCs/>
          <w:color w:val="000000" w:themeColor="text1"/>
          <w:sz w:val="22"/>
          <w:szCs w:val="22"/>
        </w:rPr>
        <w:t xml:space="preserve"> pièces exigées dans le cahier des charges sous peine de rejet.</w:t>
      </w:r>
      <w:bookmarkStart w:id="0" w:name="_GoBack"/>
      <w:bookmarkEnd w:id="0"/>
    </w:p>
    <w:p w:rsidR="005610CD" w:rsidRPr="00D151F9" w:rsidRDefault="005610CD" w:rsidP="00FE5706">
      <w:pPr>
        <w:widowControl w:val="0"/>
        <w:autoSpaceDE w:val="0"/>
        <w:autoSpaceDN w:val="0"/>
        <w:adjustRightInd w:val="0"/>
        <w:ind w:right="70"/>
        <w:jc w:val="both"/>
        <w:rPr>
          <w:rFonts w:asciiTheme="minorBidi" w:hAnsiTheme="minorBidi" w:cstheme="minorBidi"/>
          <w:color w:val="000000" w:themeColor="text1"/>
          <w:sz w:val="22"/>
          <w:szCs w:val="22"/>
        </w:rPr>
      </w:pPr>
      <w:r w:rsidRPr="00D151F9">
        <w:rPr>
          <w:rFonts w:asciiTheme="minorBidi" w:hAnsiTheme="minorBidi" w:cstheme="minorBidi"/>
          <w:color w:val="000000" w:themeColor="text1"/>
          <w:sz w:val="22"/>
          <w:szCs w:val="22"/>
        </w:rPr>
        <w:t xml:space="preserve">La durée de préparation des offres est fixée à </w:t>
      </w:r>
      <w:r w:rsidRPr="00D151F9">
        <w:rPr>
          <w:rFonts w:asciiTheme="minorBidi" w:hAnsiTheme="minorBidi" w:cstheme="minorBidi"/>
          <w:b/>
          <w:color w:val="000000" w:themeColor="text1"/>
          <w:sz w:val="22"/>
          <w:szCs w:val="22"/>
        </w:rPr>
        <w:t>huit (08) jours</w:t>
      </w:r>
      <w:r w:rsidRPr="00D151F9">
        <w:rPr>
          <w:rFonts w:asciiTheme="minorBidi" w:hAnsiTheme="minorBidi" w:cstheme="minorBidi"/>
          <w:color w:val="000000" w:themeColor="text1"/>
          <w:sz w:val="22"/>
          <w:szCs w:val="22"/>
        </w:rPr>
        <w:t xml:space="preserve"> à partir de la première date de parution du présent avis dans le site </w:t>
      </w:r>
      <w:r w:rsidR="00FE5706" w:rsidRPr="00D151F9">
        <w:rPr>
          <w:rFonts w:asciiTheme="minorBidi" w:hAnsiTheme="minorBidi" w:cstheme="minorBidi"/>
          <w:color w:val="000000" w:themeColor="text1"/>
          <w:sz w:val="22"/>
          <w:szCs w:val="22"/>
        </w:rPr>
        <w:t xml:space="preserve">web </w:t>
      </w:r>
      <w:r w:rsidRPr="00D151F9">
        <w:rPr>
          <w:rFonts w:asciiTheme="minorBidi" w:hAnsiTheme="minorBidi" w:cstheme="minorBidi"/>
          <w:color w:val="000000" w:themeColor="text1"/>
          <w:sz w:val="22"/>
          <w:szCs w:val="22"/>
        </w:rPr>
        <w:t xml:space="preserve">d’ALGERIE TELECOM et la date de dépôt des offres est fixée le dernier jour de </w:t>
      </w:r>
      <w:r w:rsidRPr="00D151F9">
        <w:rPr>
          <w:rFonts w:asciiTheme="minorBidi" w:hAnsiTheme="minorBidi" w:cstheme="minorBidi"/>
          <w:b/>
          <w:color w:val="000000" w:themeColor="text1"/>
          <w:sz w:val="22"/>
          <w:szCs w:val="22"/>
        </w:rPr>
        <w:t>08h00 à 14h00</w:t>
      </w:r>
      <w:r w:rsidRPr="00D151F9">
        <w:rPr>
          <w:rFonts w:asciiTheme="minorBidi" w:hAnsiTheme="minorBidi" w:cstheme="minorBidi"/>
          <w:color w:val="000000" w:themeColor="text1"/>
          <w:sz w:val="22"/>
          <w:szCs w:val="22"/>
        </w:rPr>
        <w:t>.</w:t>
      </w:r>
    </w:p>
    <w:p w:rsidR="00384185" w:rsidRPr="00D151F9" w:rsidRDefault="00384185" w:rsidP="00C63FB3">
      <w:pPr>
        <w:jc w:val="both"/>
        <w:rPr>
          <w:rFonts w:asciiTheme="minorBidi" w:hAnsiTheme="minorBidi" w:cstheme="minorBidi"/>
          <w:color w:val="000000" w:themeColor="text1"/>
          <w:sz w:val="22"/>
          <w:szCs w:val="22"/>
        </w:rPr>
      </w:pPr>
      <w:r w:rsidRPr="00D151F9">
        <w:rPr>
          <w:rFonts w:asciiTheme="minorBidi" w:hAnsiTheme="minorBidi" w:cstheme="minorBidi"/>
          <w:color w:val="000000" w:themeColor="text1"/>
          <w:sz w:val="22"/>
          <w:szCs w:val="22"/>
        </w:rPr>
        <w:t>Si le jour du dépôt coïncide avec un jour férié ou un jour de repos légal, le jour du dépôt est reporté au jour ouvrable qui suit.</w:t>
      </w:r>
    </w:p>
    <w:p w:rsidR="00384185" w:rsidRPr="00D151F9" w:rsidRDefault="00384185" w:rsidP="00FE5706">
      <w:pPr>
        <w:jc w:val="both"/>
        <w:rPr>
          <w:rFonts w:asciiTheme="minorBidi" w:hAnsiTheme="minorBidi" w:cstheme="minorBidi"/>
          <w:color w:val="000000" w:themeColor="text1"/>
          <w:sz w:val="22"/>
          <w:szCs w:val="22"/>
        </w:rPr>
      </w:pPr>
      <w:r w:rsidRPr="00D151F9">
        <w:rPr>
          <w:rFonts w:asciiTheme="minorBidi" w:hAnsiTheme="minorBidi" w:cstheme="minorBidi"/>
          <w:color w:val="000000" w:themeColor="text1"/>
          <w:sz w:val="22"/>
          <w:szCs w:val="22"/>
        </w:rPr>
        <w:t xml:space="preserve">Les soumissionnaires sont </w:t>
      </w:r>
      <w:r w:rsidR="00FE5706" w:rsidRPr="00D151F9">
        <w:rPr>
          <w:rFonts w:asciiTheme="minorBidi" w:hAnsiTheme="minorBidi" w:cstheme="minorBidi"/>
          <w:color w:val="000000" w:themeColor="text1"/>
          <w:sz w:val="22"/>
          <w:szCs w:val="22"/>
        </w:rPr>
        <w:t xml:space="preserve">convoqués </w:t>
      </w:r>
      <w:r w:rsidRPr="00D151F9">
        <w:rPr>
          <w:rFonts w:asciiTheme="minorBidi" w:hAnsiTheme="minorBidi" w:cstheme="minorBidi"/>
          <w:color w:val="000000" w:themeColor="text1"/>
          <w:sz w:val="22"/>
          <w:szCs w:val="22"/>
        </w:rPr>
        <w:t>à assister à la séance d’ouverture des offres technique et financière en séance publique qui aura lieu au même jour du dépôt à l’adresse précitée.</w:t>
      </w:r>
    </w:p>
    <w:p w:rsidR="00666D40" w:rsidRPr="00D151F9" w:rsidRDefault="00666D40" w:rsidP="00C63FB3">
      <w:pPr>
        <w:tabs>
          <w:tab w:val="left" w:pos="1100"/>
        </w:tabs>
        <w:jc w:val="both"/>
        <w:rPr>
          <w:rFonts w:asciiTheme="minorBidi" w:hAnsiTheme="minorBidi" w:cstheme="minorBidi"/>
          <w:color w:val="000000" w:themeColor="text1"/>
          <w:sz w:val="22"/>
          <w:szCs w:val="22"/>
        </w:rPr>
      </w:pPr>
      <w:r w:rsidRPr="00D151F9">
        <w:rPr>
          <w:rFonts w:asciiTheme="minorBidi" w:hAnsiTheme="minorBidi" w:cstheme="minorBidi"/>
          <w:color w:val="000000" w:themeColor="text1"/>
          <w:sz w:val="22"/>
          <w:szCs w:val="22"/>
        </w:rPr>
        <w:t xml:space="preserve">Les soumissionnaires resteront engagés par leurs offres pendant </w:t>
      </w:r>
      <w:r w:rsidR="00BD1812" w:rsidRPr="00D151F9">
        <w:rPr>
          <w:rFonts w:asciiTheme="minorBidi" w:hAnsiTheme="minorBidi" w:cstheme="minorBidi"/>
          <w:b/>
          <w:bCs/>
          <w:color w:val="000000" w:themeColor="text1"/>
          <w:sz w:val="22"/>
          <w:szCs w:val="22"/>
        </w:rPr>
        <w:t>120</w:t>
      </w:r>
      <w:r w:rsidRPr="00D151F9">
        <w:rPr>
          <w:rFonts w:asciiTheme="minorBidi" w:hAnsiTheme="minorBidi" w:cstheme="minorBidi"/>
          <w:b/>
          <w:bCs/>
          <w:color w:val="000000" w:themeColor="text1"/>
          <w:sz w:val="22"/>
          <w:szCs w:val="22"/>
        </w:rPr>
        <w:t xml:space="preserve"> jours</w:t>
      </w:r>
      <w:r w:rsidRPr="00D151F9">
        <w:rPr>
          <w:rFonts w:asciiTheme="minorBidi" w:hAnsiTheme="minorBidi" w:cstheme="minorBidi"/>
          <w:color w:val="000000" w:themeColor="text1"/>
          <w:sz w:val="22"/>
          <w:szCs w:val="22"/>
        </w:rPr>
        <w:t xml:space="preserve"> à compter de la date limite de dépôt des offres.</w:t>
      </w:r>
    </w:p>
    <w:p w:rsidR="00666D40" w:rsidRPr="00D151F9" w:rsidRDefault="00666D40" w:rsidP="000B68F4">
      <w:pPr>
        <w:tabs>
          <w:tab w:val="left" w:pos="1100"/>
        </w:tabs>
        <w:spacing w:line="360" w:lineRule="auto"/>
        <w:jc w:val="both"/>
        <w:rPr>
          <w:rFonts w:asciiTheme="minorBidi" w:hAnsiTheme="minorBidi" w:cstheme="minorBidi"/>
          <w:color w:val="000000" w:themeColor="text1"/>
          <w:sz w:val="16"/>
          <w:szCs w:val="16"/>
        </w:rPr>
      </w:pPr>
    </w:p>
    <w:p w:rsidR="00666D40" w:rsidRPr="00D151F9" w:rsidRDefault="00666D40" w:rsidP="00666D40">
      <w:pPr>
        <w:pStyle w:val="Paragraphedeliste"/>
        <w:ind w:left="142"/>
        <w:rPr>
          <w:rFonts w:asciiTheme="minorBidi" w:hAnsiTheme="minorBidi" w:cstheme="minorBidi"/>
          <w:bCs/>
          <w:color w:val="000000" w:themeColor="text1"/>
        </w:rPr>
      </w:pPr>
    </w:p>
    <w:p w:rsidR="00CA5B06" w:rsidRPr="00D151F9" w:rsidRDefault="00CA5B06">
      <w:pPr>
        <w:rPr>
          <w:rFonts w:asciiTheme="minorBidi" w:hAnsiTheme="minorBidi" w:cstheme="minorBidi"/>
          <w:color w:val="000000" w:themeColor="text1"/>
          <w:sz w:val="16"/>
          <w:szCs w:val="16"/>
        </w:rPr>
      </w:pPr>
    </w:p>
    <w:p w:rsidR="00CA5B06" w:rsidRPr="00D151F9" w:rsidRDefault="00CA5B06">
      <w:pPr>
        <w:rPr>
          <w:rFonts w:asciiTheme="minorBidi" w:hAnsiTheme="minorBidi" w:cstheme="minorBidi"/>
          <w:color w:val="000000" w:themeColor="text1"/>
          <w:sz w:val="16"/>
          <w:szCs w:val="16"/>
        </w:rPr>
      </w:pPr>
    </w:p>
    <w:p w:rsidR="00CA5B06" w:rsidRPr="00D151F9" w:rsidRDefault="00CA5B06">
      <w:pPr>
        <w:rPr>
          <w:rFonts w:asciiTheme="minorBidi" w:hAnsiTheme="minorBidi" w:cstheme="minorBidi"/>
          <w:color w:val="000000" w:themeColor="text1"/>
          <w:sz w:val="16"/>
          <w:szCs w:val="16"/>
        </w:rPr>
      </w:pPr>
    </w:p>
    <w:sectPr w:rsidR="00CA5B06" w:rsidRPr="00D151F9" w:rsidSect="008132A0">
      <w:pgSz w:w="11906" w:h="16838"/>
      <w:pgMar w:top="284" w:right="567"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96052"/>
    <w:multiLevelType w:val="hybridMultilevel"/>
    <w:tmpl w:val="C8BA0EAA"/>
    <w:lvl w:ilvl="0" w:tplc="040C0001">
      <w:start w:val="1"/>
      <w:numFmt w:val="bullet"/>
      <w:lvlText w:val=""/>
      <w:lvlJc w:val="left"/>
      <w:pPr>
        <w:ind w:left="868" w:hanging="360"/>
      </w:pPr>
      <w:rPr>
        <w:rFonts w:ascii="Symbol" w:hAnsi="Symbol" w:hint="default"/>
      </w:rPr>
    </w:lvl>
    <w:lvl w:ilvl="1" w:tplc="040C0003" w:tentative="1">
      <w:start w:val="1"/>
      <w:numFmt w:val="bullet"/>
      <w:lvlText w:val="o"/>
      <w:lvlJc w:val="left"/>
      <w:pPr>
        <w:ind w:left="1588" w:hanging="360"/>
      </w:pPr>
      <w:rPr>
        <w:rFonts w:ascii="Courier New" w:hAnsi="Courier New" w:cs="Courier New" w:hint="default"/>
      </w:rPr>
    </w:lvl>
    <w:lvl w:ilvl="2" w:tplc="040C0005" w:tentative="1">
      <w:start w:val="1"/>
      <w:numFmt w:val="bullet"/>
      <w:lvlText w:val=""/>
      <w:lvlJc w:val="left"/>
      <w:pPr>
        <w:ind w:left="2308" w:hanging="360"/>
      </w:pPr>
      <w:rPr>
        <w:rFonts w:ascii="Wingdings" w:hAnsi="Wingdings" w:hint="default"/>
      </w:rPr>
    </w:lvl>
    <w:lvl w:ilvl="3" w:tplc="040C0001" w:tentative="1">
      <w:start w:val="1"/>
      <w:numFmt w:val="bullet"/>
      <w:lvlText w:val=""/>
      <w:lvlJc w:val="left"/>
      <w:pPr>
        <w:ind w:left="3028" w:hanging="360"/>
      </w:pPr>
      <w:rPr>
        <w:rFonts w:ascii="Symbol" w:hAnsi="Symbol" w:hint="default"/>
      </w:rPr>
    </w:lvl>
    <w:lvl w:ilvl="4" w:tplc="040C0003" w:tentative="1">
      <w:start w:val="1"/>
      <w:numFmt w:val="bullet"/>
      <w:lvlText w:val="o"/>
      <w:lvlJc w:val="left"/>
      <w:pPr>
        <w:ind w:left="3748" w:hanging="360"/>
      </w:pPr>
      <w:rPr>
        <w:rFonts w:ascii="Courier New" w:hAnsi="Courier New" w:cs="Courier New" w:hint="default"/>
      </w:rPr>
    </w:lvl>
    <w:lvl w:ilvl="5" w:tplc="040C0005" w:tentative="1">
      <w:start w:val="1"/>
      <w:numFmt w:val="bullet"/>
      <w:lvlText w:val=""/>
      <w:lvlJc w:val="left"/>
      <w:pPr>
        <w:ind w:left="4468" w:hanging="360"/>
      </w:pPr>
      <w:rPr>
        <w:rFonts w:ascii="Wingdings" w:hAnsi="Wingdings" w:hint="default"/>
      </w:rPr>
    </w:lvl>
    <w:lvl w:ilvl="6" w:tplc="040C0001" w:tentative="1">
      <w:start w:val="1"/>
      <w:numFmt w:val="bullet"/>
      <w:lvlText w:val=""/>
      <w:lvlJc w:val="left"/>
      <w:pPr>
        <w:ind w:left="5188" w:hanging="360"/>
      </w:pPr>
      <w:rPr>
        <w:rFonts w:ascii="Symbol" w:hAnsi="Symbol" w:hint="default"/>
      </w:rPr>
    </w:lvl>
    <w:lvl w:ilvl="7" w:tplc="040C0003" w:tentative="1">
      <w:start w:val="1"/>
      <w:numFmt w:val="bullet"/>
      <w:lvlText w:val="o"/>
      <w:lvlJc w:val="left"/>
      <w:pPr>
        <w:ind w:left="5908" w:hanging="360"/>
      </w:pPr>
      <w:rPr>
        <w:rFonts w:ascii="Courier New" w:hAnsi="Courier New" w:cs="Courier New" w:hint="default"/>
      </w:rPr>
    </w:lvl>
    <w:lvl w:ilvl="8" w:tplc="040C0005" w:tentative="1">
      <w:start w:val="1"/>
      <w:numFmt w:val="bullet"/>
      <w:lvlText w:val=""/>
      <w:lvlJc w:val="left"/>
      <w:pPr>
        <w:ind w:left="6628" w:hanging="360"/>
      </w:pPr>
      <w:rPr>
        <w:rFonts w:ascii="Wingdings" w:hAnsi="Wingdings" w:hint="default"/>
      </w:rPr>
    </w:lvl>
  </w:abstractNum>
  <w:abstractNum w:abstractNumId="1">
    <w:nsid w:val="091B7405"/>
    <w:multiLevelType w:val="hybridMultilevel"/>
    <w:tmpl w:val="FC8E73E4"/>
    <w:lvl w:ilvl="0" w:tplc="62D63F50">
      <w:start w:val="3"/>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0FED331C"/>
    <w:multiLevelType w:val="hybridMultilevel"/>
    <w:tmpl w:val="82EE86DA"/>
    <w:lvl w:ilvl="0" w:tplc="DEA62158">
      <w:numFmt w:val="bullet"/>
      <w:lvlText w:val=""/>
      <w:lvlJc w:val="left"/>
      <w:pPr>
        <w:ind w:left="390" w:hanging="360"/>
      </w:pPr>
      <w:rPr>
        <w:rFonts w:ascii="Symbol" w:eastAsia="Times New Roman" w:hAnsi="Symbol" w:cstheme="minorHAnsi"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3">
    <w:nsid w:val="1E0C57F1"/>
    <w:multiLevelType w:val="hybridMultilevel"/>
    <w:tmpl w:val="2CD8BA5A"/>
    <w:lvl w:ilvl="0" w:tplc="62D63F50">
      <w:start w:val="3"/>
      <w:numFmt w:val="bullet"/>
      <w:lvlText w:val="-"/>
      <w:lvlJc w:val="left"/>
      <w:pPr>
        <w:ind w:left="405" w:hanging="360"/>
      </w:pPr>
      <w:rPr>
        <w:rFonts w:ascii="Times New Roman" w:eastAsia="Times New Roman" w:hAnsi="Times New Roman" w:cs="Times New Roman"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4">
    <w:nsid w:val="289C27E7"/>
    <w:multiLevelType w:val="hybridMultilevel"/>
    <w:tmpl w:val="5D84EB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2E66EDD"/>
    <w:multiLevelType w:val="hybridMultilevel"/>
    <w:tmpl w:val="77162A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3B8563D"/>
    <w:multiLevelType w:val="hybridMultilevel"/>
    <w:tmpl w:val="40C6734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nsid w:val="3A272070"/>
    <w:multiLevelType w:val="hybridMultilevel"/>
    <w:tmpl w:val="DEB2D724"/>
    <w:lvl w:ilvl="0" w:tplc="7F7C3F3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B3944EE"/>
    <w:multiLevelType w:val="hybridMultilevel"/>
    <w:tmpl w:val="4BB4978C"/>
    <w:lvl w:ilvl="0" w:tplc="2CA2D0D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AD10650"/>
    <w:multiLevelType w:val="hybridMultilevel"/>
    <w:tmpl w:val="079A03C6"/>
    <w:lvl w:ilvl="0" w:tplc="48E4AA2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CA74BE8"/>
    <w:multiLevelType w:val="hybridMultilevel"/>
    <w:tmpl w:val="9BBE4B1C"/>
    <w:lvl w:ilvl="0" w:tplc="7F7C3F3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4F661B8"/>
    <w:multiLevelType w:val="hybridMultilevel"/>
    <w:tmpl w:val="8BF81F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AE27063"/>
    <w:multiLevelType w:val="hybridMultilevel"/>
    <w:tmpl w:val="9CE819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DFF77A1"/>
    <w:multiLevelType w:val="hybridMultilevel"/>
    <w:tmpl w:val="E1703C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10"/>
  </w:num>
  <w:num w:numId="5">
    <w:abstractNumId w:val="12"/>
  </w:num>
  <w:num w:numId="6">
    <w:abstractNumId w:val="13"/>
  </w:num>
  <w:num w:numId="7">
    <w:abstractNumId w:val="1"/>
  </w:num>
  <w:num w:numId="8">
    <w:abstractNumId w:val="5"/>
  </w:num>
  <w:num w:numId="9">
    <w:abstractNumId w:val="3"/>
  </w:num>
  <w:num w:numId="10">
    <w:abstractNumId w:val="11"/>
  </w:num>
  <w:num w:numId="11">
    <w:abstractNumId w:val="6"/>
  </w:num>
  <w:num w:numId="12">
    <w:abstractNumId w:val="4"/>
  </w:num>
  <w:num w:numId="13">
    <w:abstractNumId w:val="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A3E64"/>
    <w:rsid w:val="000151C2"/>
    <w:rsid w:val="000260B4"/>
    <w:rsid w:val="00035289"/>
    <w:rsid w:val="0003531C"/>
    <w:rsid w:val="00043633"/>
    <w:rsid w:val="00044A5D"/>
    <w:rsid w:val="00054964"/>
    <w:rsid w:val="0006315E"/>
    <w:rsid w:val="00077F53"/>
    <w:rsid w:val="00084C51"/>
    <w:rsid w:val="000B68F4"/>
    <w:rsid w:val="000C1108"/>
    <w:rsid w:val="000D0B41"/>
    <w:rsid w:val="000E24D0"/>
    <w:rsid w:val="000E322F"/>
    <w:rsid w:val="000E61A5"/>
    <w:rsid w:val="00113EC1"/>
    <w:rsid w:val="00114BE5"/>
    <w:rsid w:val="001404CB"/>
    <w:rsid w:val="00165A88"/>
    <w:rsid w:val="001738E0"/>
    <w:rsid w:val="001818CE"/>
    <w:rsid w:val="001A0718"/>
    <w:rsid w:val="001B218E"/>
    <w:rsid w:val="001B5B1F"/>
    <w:rsid w:val="001C26F1"/>
    <w:rsid w:val="001E2D5E"/>
    <w:rsid w:val="001F2D66"/>
    <w:rsid w:val="001F34A8"/>
    <w:rsid w:val="001F5B0A"/>
    <w:rsid w:val="00201666"/>
    <w:rsid w:val="002025B7"/>
    <w:rsid w:val="0020690B"/>
    <w:rsid w:val="00222182"/>
    <w:rsid w:val="00240EDA"/>
    <w:rsid w:val="00241583"/>
    <w:rsid w:val="00255DCA"/>
    <w:rsid w:val="00256656"/>
    <w:rsid w:val="00266E4E"/>
    <w:rsid w:val="002731A1"/>
    <w:rsid w:val="0027640B"/>
    <w:rsid w:val="00281C85"/>
    <w:rsid w:val="00282C51"/>
    <w:rsid w:val="002A3E64"/>
    <w:rsid w:val="002B7644"/>
    <w:rsid w:val="002C3C51"/>
    <w:rsid w:val="002D25AF"/>
    <w:rsid w:val="002D4044"/>
    <w:rsid w:val="002F2519"/>
    <w:rsid w:val="002F5814"/>
    <w:rsid w:val="0030761F"/>
    <w:rsid w:val="00315A19"/>
    <w:rsid w:val="0032312C"/>
    <w:rsid w:val="00352C60"/>
    <w:rsid w:val="00353C05"/>
    <w:rsid w:val="00360160"/>
    <w:rsid w:val="003646BB"/>
    <w:rsid w:val="00365CF0"/>
    <w:rsid w:val="003671C8"/>
    <w:rsid w:val="003704C7"/>
    <w:rsid w:val="00371031"/>
    <w:rsid w:val="0037272A"/>
    <w:rsid w:val="00384185"/>
    <w:rsid w:val="003A7AF1"/>
    <w:rsid w:val="003C77A4"/>
    <w:rsid w:val="003D24AB"/>
    <w:rsid w:val="004024FB"/>
    <w:rsid w:val="00407274"/>
    <w:rsid w:val="004109EE"/>
    <w:rsid w:val="00432DF6"/>
    <w:rsid w:val="00443E69"/>
    <w:rsid w:val="0045365A"/>
    <w:rsid w:val="00464E13"/>
    <w:rsid w:val="004725D8"/>
    <w:rsid w:val="00493AB0"/>
    <w:rsid w:val="004A17BC"/>
    <w:rsid w:val="004C584F"/>
    <w:rsid w:val="004D002A"/>
    <w:rsid w:val="00511ECC"/>
    <w:rsid w:val="00514EE7"/>
    <w:rsid w:val="00530D9B"/>
    <w:rsid w:val="00536177"/>
    <w:rsid w:val="00557489"/>
    <w:rsid w:val="005610CD"/>
    <w:rsid w:val="0058100F"/>
    <w:rsid w:val="00582C91"/>
    <w:rsid w:val="005918C5"/>
    <w:rsid w:val="005957EE"/>
    <w:rsid w:val="005A650C"/>
    <w:rsid w:val="005E1ADA"/>
    <w:rsid w:val="005E3745"/>
    <w:rsid w:val="005E46CB"/>
    <w:rsid w:val="005F4D82"/>
    <w:rsid w:val="005F623D"/>
    <w:rsid w:val="00603060"/>
    <w:rsid w:val="00607C7F"/>
    <w:rsid w:val="00610697"/>
    <w:rsid w:val="006217DD"/>
    <w:rsid w:val="006373D2"/>
    <w:rsid w:val="00641244"/>
    <w:rsid w:val="006459C0"/>
    <w:rsid w:val="006574AB"/>
    <w:rsid w:val="006610B7"/>
    <w:rsid w:val="00666C55"/>
    <w:rsid w:val="00666D40"/>
    <w:rsid w:val="006679EF"/>
    <w:rsid w:val="006750DA"/>
    <w:rsid w:val="0067781D"/>
    <w:rsid w:val="006A1727"/>
    <w:rsid w:val="006A5EAF"/>
    <w:rsid w:val="006B4FE1"/>
    <w:rsid w:val="006C6363"/>
    <w:rsid w:val="006E5E7E"/>
    <w:rsid w:val="006F58B0"/>
    <w:rsid w:val="007005F9"/>
    <w:rsid w:val="007058B1"/>
    <w:rsid w:val="00705B05"/>
    <w:rsid w:val="00711A53"/>
    <w:rsid w:val="00717B38"/>
    <w:rsid w:val="007209EE"/>
    <w:rsid w:val="007414AD"/>
    <w:rsid w:val="00754D84"/>
    <w:rsid w:val="00757382"/>
    <w:rsid w:val="00763953"/>
    <w:rsid w:val="0076781D"/>
    <w:rsid w:val="00780C25"/>
    <w:rsid w:val="0078428D"/>
    <w:rsid w:val="007A006E"/>
    <w:rsid w:val="007A07FB"/>
    <w:rsid w:val="007A6776"/>
    <w:rsid w:val="007B34B6"/>
    <w:rsid w:val="007D36CC"/>
    <w:rsid w:val="007D5946"/>
    <w:rsid w:val="007D66B9"/>
    <w:rsid w:val="007F215B"/>
    <w:rsid w:val="007F5AFC"/>
    <w:rsid w:val="007F6D1C"/>
    <w:rsid w:val="00803B55"/>
    <w:rsid w:val="00803BA8"/>
    <w:rsid w:val="008132A0"/>
    <w:rsid w:val="00824325"/>
    <w:rsid w:val="00825D43"/>
    <w:rsid w:val="008457BA"/>
    <w:rsid w:val="00850A71"/>
    <w:rsid w:val="00863957"/>
    <w:rsid w:val="008925C9"/>
    <w:rsid w:val="008960A4"/>
    <w:rsid w:val="008A27A1"/>
    <w:rsid w:val="008B02EF"/>
    <w:rsid w:val="008B330B"/>
    <w:rsid w:val="008E028C"/>
    <w:rsid w:val="0090292B"/>
    <w:rsid w:val="009416A5"/>
    <w:rsid w:val="009419F7"/>
    <w:rsid w:val="0094380B"/>
    <w:rsid w:val="00953FD8"/>
    <w:rsid w:val="009640C9"/>
    <w:rsid w:val="009641EF"/>
    <w:rsid w:val="00976697"/>
    <w:rsid w:val="00985E0A"/>
    <w:rsid w:val="00987CDE"/>
    <w:rsid w:val="00995211"/>
    <w:rsid w:val="009A0501"/>
    <w:rsid w:val="009A0DBC"/>
    <w:rsid w:val="009C611F"/>
    <w:rsid w:val="009D4F3A"/>
    <w:rsid w:val="009F75BD"/>
    <w:rsid w:val="00A03C55"/>
    <w:rsid w:val="00A157A4"/>
    <w:rsid w:val="00A218FC"/>
    <w:rsid w:val="00A26F0E"/>
    <w:rsid w:val="00A41A67"/>
    <w:rsid w:val="00A47220"/>
    <w:rsid w:val="00A602F7"/>
    <w:rsid w:val="00A75AA6"/>
    <w:rsid w:val="00A92DD6"/>
    <w:rsid w:val="00AB3677"/>
    <w:rsid w:val="00AB797E"/>
    <w:rsid w:val="00AC5D0F"/>
    <w:rsid w:val="00AD5DB3"/>
    <w:rsid w:val="00AE5E91"/>
    <w:rsid w:val="00AF57BF"/>
    <w:rsid w:val="00B03458"/>
    <w:rsid w:val="00B04BB4"/>
    <w:rsid w:val="00B3231C"/>
    <w:rsid w:val="00B47544"/>
    <w:rsid w:val="00B547D0"/>
    <w:rsid w:val="00B55C28"/>
    <w:rsid w:val="00B61D50"/>
    <w:rsid w:val="00B644CF"/>
    <w:rsid w:val="00B656CC"/>
    <w:rsid w:val="00B66FAE"/>
    <w:rsid w:val="00BD1812"/>
    <w:rsid w:val="00BD36D9"/>
    <w:rsid w:val="00BD7EAF"/>
    <w:rsid w:val="00BF4858"/>
    <w:rsid w:val="00C1098A"/>
    <w:rsid w:val="00C63FB3"/>
    <w:rsid w:val="00C64456"/>
    <w:rsid w:val="00C713A4"/>
    <w:rsid w:val="00CA5B06"/>
    <w:rsid w:val="00CC2D91"/>
    <w:rsid w:val="00CD0742"/>
    <w:rsid w:val="00CE3A2C"/>
    <w:rsid w:val="00CF3947"/>
    <w:rsid w:val="00CF43AB"/>
    <w:rsid w:val="00CF4CA9"/>
    <w:rsid w:val="00D02ADD"/>
    <w:rsid w:val="00D11CFD"/>
    <w:rsid w:val="00D151F9"/>
    <w:rsid w:val="00D16CD6"/>
    <w:rsid w:val="00D21AD7"/>
    <w:rsid w:val="00D246A7"/>
    <w:rsid w:val="00D31E52"/>
    <w:rsid w:val="00D340ED"/>
    <w:rsid w:val="00D35881"/>
    <w:rsid w:val="00D37D5F"/>
    <w:rsid w:val="00D4005B"/>
    <w:rsid w:val="00D43096"/>
    <w:rsid w:val="00D449EF"/>
    <w:rsid w:val="00D53D4C"/>
    <w:rsid w:val="00D71A33"/>
    <w:rsid w:val="00D8295E"/>
    <w:rsid w:val="00D82D3E"/>
    <w:rsid w:val="00D96F26"/>
    <w:rsid w:val="00DA4A92"/>
    <w:rsid w:val="00DA6B53"/>
    <w:rsid w:val="00DA7FE0"/>
    <w:rsid w:val="00DB0F62"/>
    <w:rsid w:val="00DB3368"/>
    <w:rsid w:val="00DB3F72"/>
    <w:rsid w:val="00DC7E34"/>
    <w:rsid w:val="00DD21D5"/>
    <w:rsid w:val="00DD4C07"/>
    <w:rsid w:val="00DF0421"/>
    <w:rsid w:val="00DF1DF6"/>
    <w:rsid w:val="00DF7389"/>
    <w:rsid w:val="00E0218F"/>
    <w:rsid w:val="00E157F9"/>
    <w:rsid w:val="00E16379"/>
    <w:rsid w:val="00E2197E"/>
    <w:rsid w:val="00E21EAF"/>
    <w:rsid w:val="00E435F4"/>
    <w:rsid w:val="00E62F1A"/>
    <w:rsid w:val="00E80D51"/>
    <w:rsid w:val="00E91A8D"/>
    <w:rsid w:val="00EB518A"/>
    <w:rsid w:val="00EB6402"/>
    <w:rsid w:val="00EC4854"/>
    <w:rsid w:val="00F00202"/>
    <w:rsid w:val="00F0374C"/>
    <w:rsid w:val="00F1259B"/>
    <w:rsid w:val="00F15653"/>
    <w:rsid w:val="00F26614"/>
    <w:rsid w:val="00F33CFE"/>
    <w:rsid w:val="00F344C3"/>
    <w:rsid w:val="00F402E6"/>
    <w:rsid w:val="00F41FED"/>
    <w:rsid w:val="00F6059A"/>
    <w:rsid w:val="00F63057"/>
    <w:rsid w:val="00F80F83"/>
    <w:rsid w:val="00F8284A"/>
    <w:rsid w:val="00F83AC0"/>
    <w:rsid w:val="00F83D38"/>
    <w:rsid w:val="00F83FA0"/>
    <w:rsid w:val="00F86AC6"/>
    <w:rsid w:val="00FB1873"/>
    <w:rsid w:val="00FB1BEE"/>
    <w:rsid w:val="00FC5119"/>
    <w:rsid w:val="00FD0FB6"/>
    <w:rsid w:val="00FE5706"/>
    <w:rsid w:val="00FF09C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E64"/>
    <w:pPr>
      <w:spacing w:after="0" w:line="240" w:lineRule="auto"/>
    </w:pPr>
    <w:rPr>
      <w:rFonts w:ascii="Times New Roman" w:eastAsia="Times New Roman" w:hAnsi="Times New Roman" w:cs="Times New Roman"/>
      <w:sz w:val="20"/>
      <w:szCs w:val="20"/>
      <w:lang w:eastAsia="fr-FR"/>
    </w:rPr>
  </w:style>
  <w:style w:type="paragraph" w:styleId="Titre2">
    <w:name w:val="heading 2"/>
    <w:basedOn w:val="Normal"/>
    <w:next w:val="Normal"/>
    <w:link w:val="Titre2Car"/>
    <w:uiPriority w:val="9"/>
    <w:unhideWhenUsed/>
    <w:qFormat/>
    <w:rsid w:val="00D16CD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p1,符号列表,·ûºÅÁÐ±í,¡¤?o?¨¢D¡À¨ª,?¡è?o?¡§¡éD?¨¤¡§a,??¨¨?o??¡ì?¨¦D?¡§¡è?¡ìa,??¡§¡§?o???¨¬?¡§|D??¡ì?¨¨??¨¬a,???¡ì?¡ì?o???¡§???¡ì|D???¨¬?¡§¡§??¡§?a,????¨¬??¨¬?o????¡ì????¨¬|D???¡§???¡ì?¡ì???¡ì?a,List11,List111,List1111,?"/>
    <w:basedOn w:val="Normal"/>
    <w:link w:val="ParagraphedelisteCar"/>
    <w:uiPriority w:val="34"/>
    <w:qFormat/>
    <w:rsid w:val="002A3E64"/>
    <w:pPr>
      <w:ind w:left="720"/>
      <w:contextualSpacing/>
    </w:pPr>
  </w:style>
  <w:style w:type="paragraph" w:styleId="Textedebulles">
    <w:name w:val="Balloon Text"/>
    <w:basedOn w:val="Normal"/>
    <w:link w:val="TextedebullesCar"/>
    <w:uiPriority w:val="99"/>
    <w:semiHidden/>
    <w:unhideWhenUsed/>
    <w:rsid w:val="002A3E64"/>
    <w:rPr>
      <w:rFonts w:ascii="Tahoma" w:hAnsi="Tahoma" w:cs="Tahoma"/>
      <w:sz w:val="16"/>
      <w:szCs w:val="16"/>
    </w:rPr>
  </w:style>
  <w:style w:type="character" w:customStyle="1" w:styleId="TextedebullesCar">
    <w:name w:val="Texte de bulles Car"/>
    <w:basedOn w:val="Policepardfaut"/>
    <w:link w:val="Textedebulles"/>
    <w:uiPriority w:val="99"/>
    <w:semiHidden/>
    <w:rsid w:val="002A3E64"/>
    <w:rPr>
      <w:rFonts w:ascii="Tahoma" w:eastAsia="Times New Roman" w:hAnsi="Tahoma" w:cs="Tahoma"/>
      <w:sz w:val="16"/>
      <w:szCs w:val="16"/>
      <w:lang w:eastAsia="fr-FR"/>
    </w:rPr>
  </w:style>
  <w:style w:type="character" w:customStyle="1" w:styleId="ParagraphedelisteCar">
    <w:name w:val="Paragraphe de liste Car"/>
    <w:aliases w:val="lp1 Car,符号列表 Car,·ûºÅÁÐ±í Car,¡¤?o?¨¢D¡À¨ª Car,?¡è?o?¡§¡éD?¨¤¡§a Car,??¨¨?o??¡ì?¨¦D?¡§¡è?¡ìa Car,??¡§¡§?o???¨¬?¡§|D??¡ì?¨¨??¨¬a Car,???¡ì?¡ì?o???¡§???¡ì|D???¨¬?¡§¡§??¡§?a Car,????¨¬??¨¬?o????¡ì????¨¬|D???¡§???¡ì?¡ì???¡ì?a Car"/>
    <w:link w:val="Paragraphedeliste"/>
    <w:uiPriority w:val="34"/>
    <w:qFormat/>
    <w:locked/>
    <w:rsid w:val="00BD7EAF"/>
    <w:rPr>
      <w:rFonts w:ascii="Times New Roman" w:eastAsia="Times New Roman" w:hAnsi="Times New Roman" w:cs="Times New Roman"/>
      <w:sz w:val="20"/>
      <w:szCs w:val="20"/>
      <w:lang w:eastAsia="fr-FR"/>
    </w:rPr>
  </w:style>
  <w:style w:type="character" w:customStyle="1" w:styleId="Titre2Car">
    <w:name w:val="Titre 2 Car"/>
    <w:basedOn w:val="Policepardfaut"/>
    <w:link w:val="Titre2"/>
    <w:uiPriority w:val="9"/>
    <w:rsid w:val="00D16CD6"/>
    <w:rPr>
      <w:rFonts w:asciiTheme="majorHAnsi" w:eastAsiaTheme="majorEastAsia" w:hAnsiTheme="majorHAnsi" w:cstheme="majorBidi"/>
      <w:b/>
      <w:bCs/>
      <w:color w:val="4F81BD" w:themeColor="accent1"/>
      <w:sz w:val="26"/>
      <w:szCs w:val="2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E64"/>
    <w:pPr>
      <w:spacing w:after="0" w:line="240" w:lineRule="auto"/>
    </w:pPr>
    <w:rPr>
      <w:rFonts w:ascii="Times New Roman" w:eastAsia="Times New Roman" w:hAnsi="Times New Roman" w:cs="Times New Roman"/>
      <w:sz w:val="20"/>
      <w:szCs w:val="20"/>
      <w:lang w:eastAsia="fr-FR"/>
    </w:rPr>
  </w:style>
  <w:style w:type="paragraph" w:styleId="Titre2">
    <w:name w:val="heading 2"/>
    <w:basedOn w:val="Normal"/>
    <w:next w:val="Normal"/>
    <w:link w:val="Titre2Car"/>
    <w:uiPriority w:val="9"/>
    <w:unhideWhenUsed/>
    <w:qFormat/>
    <w:rsid w:val="00D16CD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p1,符号列表,·ûºÅÁÐ±í,¡¤?o?¨¢D¡À¨ª,?¡è?o?¡§¡éD?¨¤¡§a,??¨¨?o??¡ì?¨¦D?¡§¡è?¡ìa,??¡§¡§?o???¨¬?¡§|D??¡ì?¨¨??¨¬a,???¡ì?¡ì?o???¡§???¡ì|D???¨¬?¡§¡§??¡§?a,????¨¬??¨¬?o????¡ì????¨¬|D???¡§???¡ì?¡ì???¡ì?a,List11,List111,List1111,?"/>
    <w:basedOn w:val="Normal"/>
    <w:link w:val="ParagraphedelisteCar"/>
    <w:uiPriority w:val="34"/>
    <w:qFormat/>
    <w:rsid w:val="002A3E64"/>
    <w:pPr>
      <w:ind w:left="720"/>
      <w:contextualSpacing/>
    </w:pPr>
  </w:style>
  <w:style w:type="paragraph" w:styleId="Textedebulles">
    <w:name w:val="Balloon Text"/>
    <w:basedOn w:val="Normal"/>
    <w:link w:val="TextedebullesCar"/>
    <w:uiPriority w:val="99"/>
    <w:semiHidden/>
    <w:unhideWhenUsed/>
    <w:rsid w:val="002A3E64"/>
    <w:rPr>
      <w:rFonts w:ascii="Tahoma" w:hAnsi="Tahoma" w:cs="Tahoma"/>
      <w:sz w:val="16"/>
      <w:szCs w:val="16"/>
    </w:rPr>
  </w:style>
  <w:style w:type="character" w:customStyle="1" w:styleId="TextedebullesCar">
    <w:name w:val="Texte de bulles Car"/>
    <w:basedOn w:val="Policepardfaut"/>
    <w:link w:val="Textedebulles"/>
    <w:uiPriority w:val="99"/>
    <w:semiHidden/>
    <w:rsid w:val="002A3E64"/>
    <w:rPr>
      <w:rFonts w:ascii="Tahoma" w:eastAsia="Times New Roman" w:hAnsi="Tahoma" w:cs="Tahoma"/>
      <w:sz w:val="16"/>
      <w:szCs w:val="16"/>
      <w:lang w:eastAsia="fr-FR"/>
    </w:rPr>
  </w:style>
  <w:style w:type="character" w:customStyle="1" w:styleId="ParagraphedelisteCar">
    <w:name w:val="Paragraphe de liste Car"/>
    <w:aliases w:val="lp1 Car,符号列表 Car,·ûºÅÁÐ±í Car,¡¤?o?¨¢D¡À¨ª Car,?¡è?o?¡§¡éD?¨¤¡§a Car,??¨¨?o??¡ì?¨¦D?¡§¡è?¡ìa Car,??¡§¡§?o???¨¬?¡§|D??¡ì?¨¨??¨¬a Car,???¡ì?¡ì?o???¡§???¡ì|D???¨¬?¡§¡§??¡§?a Car,????¨¬??¨¬?o????¡ì????¨¬|D???¡§???¡ì?¡ì???¡ì?a Car"/>
    <w:link w:val="Paragraphedeliste"/>
    <w:uiPriority w:val="34"/>
    <w:qFormat/>
    <w:locked/>
    <w:rsid w:val="00BD7EAF"/>
    <w:rPr>
      <w:rFonts w:ascii="Times New Roman" w:eastAsia="Times New Roman" w:hAnsi="Times New Roman" w:cs="Times New Roman"/>
      <w:sz w:val="20"/>
      <w:szCs w:val="20"/>
      <w:lang w:eastAsia="fr-FR"/>
    </w:rPr>
  </w:style>
  <w:style w:type="character" w:customStyle="1" w:styleId="Titre2Car">
    <w:name w:val="Titre 2 Car"/>
    <w:basedOn w:val="Policepardfaut"/>
    <w:link w:val="Titre2"/>
    <w:uiPriority w:val="9"/>
    <w:rsid w:val="00D16CD6"/>
    <w:rPr>
      <w:rFonts w:asciiTheme="majorHAnsi" w:eastAsiaTheme="majorEastAsia" w:hAnsiTheme="majorHAnsi" w:cstheme="majorBidi"/>
      <w:b/>
      <w:bCs/>
      <w:color w:val="4F81BD" w:themeColor="accent1"/>
      <w:sz w:val="26"/>
      <w:szCs w:val="26"/>
      <w:lang w:eastAsia="fr-FR"/>
    </w:rPr>
  </w:style>
</w:styles>
</file>

<file path=word/webSettings.xml><?xml version="1.0" encoding="utf-8"?>
<w:webSettings xmlns:r="http://schemas.openxmlformats.org/officeDocument/2006/relationships" xmlns:w="http://schemas.openxmlformats.org/wordprocessingml/2006/main">
  <w:divs>
    <w:div w:id="200023040">
      <w:bodyDiv w:val="1"/>
      <w:marLeft w:val="0"/>
      <w:marRight w:val="0"/>
      <w:marTop w:val="0"/>
      <w:marBottom w:val="0"/>
      <w:divBdr>
        <w:top w:val="none" w:sz="0" w:space="0" w:color="auto"/>
        <w:left w:val="none" w:sz="0" w:space="0" w:color="auto"/>
        <w:bottom w:val="none" w:sz="0" w:space="0" w:color="auto"/>
        <w:right w:val="none" w:sz="0" w:space="0" w:color="auto"/>
      </w:divBdr>
    </w:div>
    <w:div w:id="202527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828</Words>
  <Characters>4555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dc:creator>
  <cp:lastModifiedBy>Cabinet</cp:lastModifiedBy>
  <cp:revision>23</cp:revision>
  <cp:lastPrinted>2019-12-22T13:08:00Z</cp:lastPrinted>
  <dcterms:created xsi:type="dcterms:W3CDTF">2020-02-17T13:38:00Z</dcterms:created>
  <dcterms:modified xsi:type="dcterms:W3CDTF">2020-02-18T11:22:00Z</dcterms:modified>
</cp:coreProperties>
</file>