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D" w:rsidRPr="002C4607" w:rsidRDefault="00D1186D" w:rsidP="00D1186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4607">
        <w:rPr>
          <w:rFonts w:asciiTheme="majorBidi" w:hAnsiTheme="majorBidi" w:cstheme="majorBidi"/>
          <w:b/>
          <w:bCs/>
          <w:sz w:val="28"/>
          <w:szCs w:val="28"/>
        </w:rPr>
        <w:t xml:space="preserve">AVIS DE CONSULTATION </w:t>
      </w:r>
    </w:p>
    <w:p w:rsidR="00D1186D" w:rsidRDefault="00D1186D" w:rsidP="004D1D8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 xml:space="preserve">N ° </w:t>
      </w:r>
      <w:r w:rsidR="004D1D83">
        <w:rPr>
          <w:rFonts w:asciiTheme="majorBidi" w:hAnsiTheme="majorBidi" w:cstheme="majorBidi"/>
          <w:b/>
          <w:bCs/>
          <w:sz w:val="28"/>
          <w:szCs w:val="28"/>
          <w:lang w:val="en-ZA"/>
        </w:rPr>
        <w:t>74</w:t>
      </w: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/AT/DO ALG</w:t>
      </w:r>
      <w:r w:rsid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ER</w:t>
      </w: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 xml:space="preserve"> C</w:t>
      </w:r>
      <w:r w:rsid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ENTRE</w:t>
      </w: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/2019</w:t>
      </w:r>
    </w:p>
    <w:p w:rsidR="004D1D83" w:rsidRPr="00195818" w:rsidRDefault="004D1D83" w:rsidP="004D1D8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195818">
        <w:rPr>
          <w:rFonts w:asciiTheme="majorBidi" w:hAnsiTheme="majorBidi" w:cstheme="majorBidi"/>
          <w:b/>
          <w:bCs/>
          <w:sz w:val="28"/>
          <w:szCs w:val="28"/>
          <w:lang w:val="en-ZA"/>
        </w:rPr>
        <w:t>(</w:t>
      </w:r>
      <w:proofErr w:type="spellStart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Relance</w:t>
      </w:r>
      <w:proofErr w:type="spellEnd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 xml:space="preserve"> de </w:t>
      </w:r>
      <w:proofErr w:type="spellStart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l’Avis</w:t>
      </w:r>
      <w:proofErr w:type="spellEnd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 xml:space="preserve"> de consultation N° </w:t>
      </w:r>
      <w:r>
        <w:rPr>
          <w:rFonts w:asciiTheme="majorBidi" w:hAnsiTheme="majorBidi" w:cstheme="majorBidi"/>
          <w:b/>
          <w:bCs/>
          <w:sz w:val="22"/>
          <w:szCs w:val="22"/>
          <w:lang w:val="en-ZA"/>
        </w:rPr>
        <w:t>42</w:t>
      </w:r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/2019 après infructuosité</w:t>
      </w:r>
      <w:r w:rsidRPr="00195818">
        <w:rPr>
          <w:rFonts w:asciiTheme="majorBidi" w:hAnsiTheme="majorBidi" w:cstheme="majorBidi"/>
          <w:b/>
          <w:bCs/>
          <w:sz w:val="28"/>
          <w:szCs w:val="28"/>
          <w:lang w:val="en-ZA"/>
        </w:rPr>
        <w:t>)</w:t>
      </w:r>
    </w:p>
    <w:p w:rsidR="004D1D83" w:rsidRPr="002C4607" w:rsidRDefault="004D1D83" w:rsidP="002C4607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</w:p>
    <w:p w:rsidR="00D1186D" w:rsidRPr="00834BB2" w:rsidRDefault="00D1186D" w:rsidP="00D1186D">
      <w:pPr>
        <w:tabs>
          <w:tab w:val="left" w:pos="4060"/>
        </w:tabs>
        <w:rPr>
          <w:rFonts w:ascii="Palatino Linotype" w:hAnsi="Palatino Linotype" w:cs="Tahoma"/>
          <w:lang w:val="en-ZA"/>
        </w:rPr>
      </w:pPr>
    </w:p>
    <w:p w:rsidR="00D1186D" w:rsidRPr="002C4607" w:rsidRDefault="00D1186D" w:rsidP="004D1D83">
      <w:pPr>
        <w:tabs>
          <w:tab w:val="left" w:pos="4060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>Un avis de consultation est</w:t>
      </w:r>
      <w:r w:rsidR="004D1D83">
        <w:rPr>
          <w:rFonts w:asciiTheme="majorBidi" w:hAnsiTheme="majorBidi" w:cstheme="majorBidi"/>
          <w:sz w:val="22"/>
          <w:szCs w:val="22"/>
        </w:rPr>
        <w:t xml:space="preserve"> relancé</w:t>
      </w:r>
      <w:r w:rsidRPr="002C4607">
        <w:rPr>
          <w:rFonts w:asciiTheme="majorBidi" w:hAnsiTheme="majorBidi" w:cstheme="majorBidi"/>
          <w:sz w:val="22"/>
          <w:szCs w:val="22"/>
        </w:rPr>
        <w:t xml:space="preserve"> pour :</w:t>
      </w:r>
    </w:p>
    <w:p w:rsidR="00D1186D" w:rsidRPr="002C4607" w:rsidRDefault="00D1186D" w:rsidP="00B05251">
      <w:pPr>
        <w:spacing w:line="20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TRAVAUX DE CANALISATIONS ET CABLE URBAINES EN FTTH</w:t>
      </w:r>
      <w:r w:rsidR="00B0525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05251">
        <w:rPr>
          <w:rFonts w:asciiTheme="majorBidi" w:hAnsiTheme="majorBidi" w:cstheme="majorBidi"/>
          <w:b/>
          <w:bCs/>
          <w:sz w:val="22"/>
          <w:szCs w:val="22"/>
        </w:rPr>
        <w:t>540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/</w:t>
      </w:r>
      <w:r w:rsidR="00B05251">
        <w:rPr>
          <w:rFonts w:asciiTheme="majorBidi" w:hAnsiTheme="majorBidi" w:cstheme="majorBidi"/>
          <w:b/>
          <w:bCs/>
          <w:sz w:val="22"/>
          <w:szCs w:val="22"/>
        </w:rPr>
        <w:t xml:space="preserve">1680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LOGTS</w:t>
      </w:r>
      <w:r w:rsidR="00B05251">
        <w:rPr>
          <w:rFonts w:asciiTheme="majorBidi" w:hAnsiTheme="majorBidi" w:cstheme="majorBidi"/>
          <w:b/>
          <w:bCs/>
          <w:sz w:val="22"/>
          <w:szCs w:val="22"/>
        </w:rPr>
        <w:t xml:space="preserve">, CMP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BIRTOUTA.</w:t>
      </w: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>Les représentants des sociétés intéressés peuvent se présenter pour retirer le cahier des charges,</w:t>
      </w:r>
      <w:r w:rsidRPr="002C4607">
        <w:rPr>
          <w:rFonts w:asciiTheme="majorBidi" w:hAnsiTheme="majorBidi" w:cstheme="majorBidi"/>
          <w:b/>
          <w:sz w:val="22"/>
          <w:szCs w:val="22"/>
          <w:u w:val="single"/>
        </w:rPr>
        <w:t xml:space="preserve"> accompagnés du cachet de l’entreprise </w:t>
      </w:r>
      <w:r w:rsidRPr="002C4607">
        <w:rPr>
          <w:rFonts w:asciiTheme="majorBidi" w:hAnsiTheme="majorBidi" w:cstheme="majorBidi"/>
          <w:bCs/>
          <w:sz w:val="22"/>
          <w:szCs w:val="22"/>
        </w:rPr>
        <w:t>à l’adresse ci-après:</w:t>
      </w:r>
    </w:p>
    <w:p w:rsidR="00D1186D" w:rsidRPr="002C4607" w:rsidRDefault="00D1186D" w:rsidP="00D1186D">
      <w:pPr>
        <w:tabs>
          <w:tab w:val="left" w:pos="4060"/>
        </w:tabs>
        <w:rPr>
          <w:rFonts w:asciiTheme="majorBidi" w:hAnsiTheme="majorBidi" w:cstheme="majorBidi"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>ALGERIE TELECOM - DIRECTION OPERATIONNELLE D’ALGER CENTRE</w:t>
      </w:r>
    </w:p>
    <w:p w:rsidR="00D1186D" w:rsidRPr="002C4607" w:rsidRDefault="00D1186D" w:rsidP="00D1186D">
      <w:pPr>
        <w:tabs>
          <w:tab w:val="left" w:pos="678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>SOUS DIRECTION FONCTIONS SUPPORT</w:t>
      </w:r>
    </w:p>
    <w:p w:rsidR="00D1186D" w:rsidRPr="002C4607" w:rsidRDefault="002F4435" w:rsidP="002F4435">
      <w:pPr>
        <w:tabs>
          <w:tab w:val="left" w:pos="406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    </w:t>
      </w:r>
      <w:r w:rsidR="00D1186D" w:rsidRPr="002C4607">
        <w:rPr>
          <w:rFonts w:asciiTheme="majorBidi" w:hAnsiTheme="majorBidi" w:cstheme="majorBidi"/>
          <w:b/>
          <w:sz w:val="22"/>
          <w:szCs w:val="22"/>
        </w:rPr>
        <w:t>BLOC « </w:t>
      </w:r>
      <w:r>
        <w:rPr>
          <w:rFonts w:asciiTheme="majorBidi" w:hAnsiTheme="majorBidi" w:cstheme="majorBidi"/>
          <w:b/>
          <w:sz w:val="22"/>
          <w:szCs w:val="22"/>
        </w:rPr>
        <w:t>C</w:t>
      </w:r>
      <w:r w:rsidR="00D1186D" w:rsidRPr="002C4607">
        <w:rPr>
          <w:rFonts w:asciiTheme="majorBidi" w:hAnsiTheme="majorBidi" w:cstheme="majorBidi"/>
          <w:b/>
          <w:sz w:val="22"/>
          <w:szCs w:val="22"/>
        </w:rPr>
        <w:t xml:space="preserve"> » </w:t>
      </w:r>
    </w:p>
    <w:p w:rsidR="00D1186D" w:rsidRPr="002C4607" w:rsidRDefault="00D1186D" w:rsidP="00D1186D">
      <w:pPr>
        <w:pStyle w:val="En-tte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COMPLEXE AISSAT IDIR 1</w:t>
      </w:r>
      <w:r w:rsidRPr="002C4607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ER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MAI, ALGER</w:t>
      </w:r>
    </w:p>
    <w:p w:rsidR="00D1186D" w:rsidRPr="002C4607" w:rsidRDefault="00D1186D" w:rsidP="00D1186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D1186D" w:rsidRPr="002C4607" w:rsidRDefault="00D1186D" w:rsidP="00D1186D">
      <w:pPr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Le cahier des charges doit être retiré par le candidat ou son représentant désigné à cet effet. </w:t>
      </w:r>
    </w:p>
    <w:p w:rsidR="00D1186D" w:rsidRPr="002C4607" w:rsidRDefault="00D1186D" w:rsidP="00D1186D">
      <w:pPr>
        <w:tabs>
          <w:tab w:val="left" w:pos="4060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Les offres doivent être composées</w:t>
      </w:r>
      <w:r w:rsidRPr="002C4607">
        <w:rPr>
          <w:rFonts w:asciiTheme="majorBidi" w:hAnsiTheme="majorBidi" w:cstheme="majorBidi"/>
          <w:sz w:val="22"/>
          <w:szCs w:val="22"/>
        </w:rPr>
        <w:t> :</w:t>
      </w:r>
    </w:p>
    <w:p w:rsidR="002F4435" w:rsidRPr="00195818" w:rsidRDefault="002F4435" w:rsidP="002F4435">
      <w:pPr>
        <w:tabs>
          <w:tab w:val="left" w:pos="4060"/>
        </w:tabs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bCs/>
          <w:sz w:val="22"/>
          <w:szCs w:val="22"/>
          <w:u w:val="single"/>
        </w:rPr>
        <w:t>1-D’un dossier administratif :</w:t>
      </w:r>
      <w:r w:rsidRPr="00195818">
        <w:rPr>
          <w:rFonts w:asciiTheme="majorBidi" w:hAnsiTheme="majorBidi" w:cstheme="majorBidi"/>
          <w:sz w:val="22"/>
          <w:szCs w:val="22"/>
        </w:rPr>
        <w:t xml:space="preserve"> Inséré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195818">
        <w:rPr>
          <w:rFonts w:asciiTheme="majorBidi" w:hAnsiTheme="majorBidi" w:cstheme="majorBidi"/>
          <w:bCs/>
          <w:sz w:val="22"/>
          <w:szCs w:val="22"/>
        </w:rPr>
        <w:t>dans une enveloppe fermée ne comportant que la mention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195818">
        <w:rPr>
          <w:rFonts w:asciiTheme="majorBidi" w:hAnsiTheme="majorBidi" w:cstheme="majorBidi"/>
          <w:bCs/>
          <w:sz w:val="22"/>
          <w:szCs w:val="22"/>
        </w:rPr>
        <w:t xml:space="preserve"> «  </w:t>
      </w:r>
      <w:r w:rsidRPr="00195818">
        <w:rPr>
          <w:rFonts w:asciiTheme="majorBidi" w:hAnsiTheme="majorBidi" w:cstheme="majorBidi"/>
          <w:b/>
          <w:sz w:val="22"/>
          <w:szCs w:val="22"/>
        </w:rPr>
        <w:t>Dossier</w:t>
      </w:r>
      <w:r w:rsidRPr="0019581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195818">
        <w:rPr>
          <w:rFonts w:asciiTheme="majorBidi" w:hAnsiTheme="majorBidi" w:cstheme="majorBidi"/>
          <w:b/>
          <w:sz w:val="22"/>
          <w:szCs w:val="22"/>
        </w:rPr>
        <w:t>Administratif</w:t>
      </w:r>
      <w:r w:rsidRPr="00195818">
        <w:rPr>
          <w:rFonts w:asciiTheme="majorBidi" w:hAnsiTheme="majorBidi" w:cstheme="majorBidi"/>
          <w:bCs/>
          <w:sz w:val="22"/>
          <w:szCs w:val="22"/>
        </w:rPr>
        <w:t> ».</w:t>
      </w:r>
    </w:p>
    <w:p w:rsidR="002F4435" w:rsidRPr="00195818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sz w:val="22"/>
          <w:szCs w:val="22"/>
          <w:u w:val="single"/>
        </w:rPr>
        <w:t>2-D’une offre technique</w:t>
      </w:r>
      <w:r w:rsidRPr="00195818">
        <w:rPr>
          <w:rFonts w:asciiTheme="majorBidi" w:hAnsiTheme="majorBidi" w:cstheme="majorBidi"/>
          <w:b/>
          <w:sz w:val="22"/>
          <w:szCs w:val="22"/>
        </w:rPr>
        <w:t xml:space="preserve"> : </w:t>
      </w:r>
      <w:r w:rsidRPr="00195818">
        <w:rPr>
          <w:rFonts w:asciiTheme="majorBidi" w:hAnsiTheme="majorBidi" w:cstheme="majorBidi"/>
          <w:bCs/>
          <w:sz w:val="22"/>
          <w:szCs w:val="22"/>
        </w:rPr>
        <w:t>Insérée dans une enveloppe fermée ne comportant que la mention « </w:t>
      </w:r>
      <w:r w:rsidRPr="00195818">
        <w:rPr>
          <w:rFonts w:asciiTheme="majorBidi" w:hAnsiTheme="majorBidi" w:cstheme="majorBidi"/>
          <w:b/>
          <w:sz w:val="22"/>
          <w:szCs w:val="22"/>
        </w:rPr>
        <w:t>Offre technique ».</w:t>
      </w:r>
    </w:p>
    <w:p w:rsidR="002F4435" w:rsidRPr="00195818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bCs/>
          <w:sz w:val="22"/>
          <w:szCs w:val="22"/>
          <w:u w:val="single"/>
        </w:rPr>
        <w:t>3-D’une offre financière :</w:t>
      </w:r>
      <w:r w:rsidRPr="00195818">
        <w:rPr>
          <w:rFonts w:asciiTheme="majorBidi" w:hAnsiTheme="majorBidi" w:cstheme="majorBidi"/>
          <w:sz w:val="22"/>
          <w:szCs w:val="22"/>
        </w:rPr>
        <w:t xml:space="preserve"> Insérée dans une enveloppe fermée ne comportant que la mention  « </w:t>
      </w:r>
      <w:r w:rsidRPr="00195818">
        <w:rPr>
          <w:rFonts w:asciiTheme="majorBidi" w:hAnsiTheme="majorBidi" w:cstheme="majorBidi"/>
          <w:b/>
          <w:bCs/>
          <w:sz w:val="22"/>
          <w:szCs w:val="22"/>
        </w:rPr>
        <w:t>Offre financière ».</w:t>
      </w:r>
      <w:r w:rsidRPr="00195818">
        <w:rPr>
          <w:rFonts w:asciiTheme="majorBidi" w:hAnsiTheme="majorBidi" w:cstheme="majorBidi"/>
          <w:sz w:val="22"/>
          <w:szCs w:val="22"/>
        </w:rPr>
        <w:t xml:space="preserve"> </w:t>
      </w:r>
    </w:p>
    <w:p w:rsidR="002F4435" w:rsidRPr="009767DA" w:rsidRDefault="002F4435" w:rsidP="002F4435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</w:p>
    <w:p w:rsidR="00D1186D" w:rsidRPr="002C4607" w:rsidRDefault="00D1186D" w:rsidP="002F4435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D1186D" w:rsidRPr="002C4607" w:rsidRDefault="00D1186D" w:rsidP="00D1186D">
      <w:pPr>
        <w:tabs>
          <w:tab w:val="left" w:pos="4060"/>
        </w:tabs>
        <w:jc w:val="center"/>
        <w:rPr>
          <w:rFonts w:asciiTheme="majorBidi" w:hAnsiTheme="majorBidi" w:cstheme="majorBidi"/>
          <w:sz w:val="22"/>
          <w:szCs w:val="22"/>
        </w:rPr>
      </w:pPr>
    </w:p>
    <w:p w:rsidR="002F4435" w:rsidRDefault="002F4435" w:rsidP="00D1186D">
      <w:pPr>
        <w:pStyle w:val="Corpsdetexte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AVIS DE </w:t>
      </w:r>
      <w:r w:rsidR="00D1186D"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CONSULTATION </w:t>
      </w:r>
    </w:p>
    <w:p w:rsidR="00D1186D" w:rsidRPr="002C4607" w:rsidRDefault="00D1186D" w:rsidP="004D1D83">
      <w:pPr>
        <w:pStyle w:val="Corpsdetexte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N°  </w:t>
      </w:r>
      <w:r w:rsidR="004D1D83">
        <w:rPr>
          <w:rFonts w:asciiTheme="majorBidi" w:hAnsiTheme="majorBidi" w:cstheme="majorBidi"/>
          <w:b/>
          <w:bCs/>
          <w:color w:val="000000"/>
          <w:sz w:val="22"/>
          <w:szCs w:val="22"/>
        </w:rPr>
        <w:t>74</w:t>
      </w:r>
      <w:r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>/AT/DO ALGER CENTRE/2019</w:t>
      </w:r>
    </w:p>
    <w:p w:rsidR="00D1186D" w:rsidRPr="002C4607" w:rsidRDefault="00D1186D" w:rsidP="00D1186D">
      <w:pPr>
        <w:pStyle w:val="Paragraphedeliste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  TRAVAUX DE</w:t>
      </w:r>
      <w:r w:rsidRPr="002C4607">
        <w:rPr>
          <w:rFonts w:asciiTheme="majorBidi" w:hAnsiTheme="majorBidi" w:cstheme="majorBidi"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CANALISATIONS ET CABLE URBAINES EN FTTH 540/1680 LOGTS,    </w:t>
      </w:r>
    </w:p>
    <w:p w:rsidR="00D1186D" w:rsidRDefault="00D1186D" w:rsidP="00D1186D">
      <w:pPr>
        <w:pStyle w:val="Paragraphedeliste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CMP BIRTOUTA</w:t>
      </w:r>
    </w:p>
    <w:p w:rsidR="004D1D83" w:rsidRPr="002C4607" w:rsidRDefault="004D1D83" w:rsidP="00D1186D">
      <w:pPr>
        <w:pStyle w:val="Paragraphedeliste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D1186D" w:rsidRPr="002C4607" w:rsidRDefault="00D1186D" w:rsidP="00D1186D">
      <w:pPr>
        <w:pStyle w:val="Paragraphedeliste"/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D1186D" w:rsidRPr="002C4607" w:rsidRDefault="00D1186D" w:rsidP="00D1186D">
      <w:pPr>
        <w:tabs>
          <w:tab w:val="left" w:pos="4060"/>
        </w:tabs>
        <w:rPr>
          <w:rFonts w:asciiTheme="majorBidi" w:hAnsiTheme="majorBidi" w:cstheme="majorBidi"/>
          <w:b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rPr>
          <w:rFonts w:asciiTheme="majorBidi" w:hAnsiTheme="majorBidi" w:cstheme="majorBidi"/>
          <w:b/>
          <w:sz w:val="22"/>
          <w:szCs w:val="22"/>
        </w:rPr>
      </w:pPr>
    </w:p>
    <w:p w:rsidR="00D1186D" w:rsidRPr="002C4607" w:rsidRDefault="00D1186D" w:rsidP="00E85A39">
      <w:pPr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La durée accordée pour la préparation des offres est de </w:t>
      </w:r>
      <w:r w:rsidR="00E85A39">
        <w:rPr>
          <w:rFonts w:asciiTheme="majorBidi" w:hAnsiTheme="majorBidi" w:cstheme="majorBidi"/>
          <w:b/>
          <w:sz w:val="22"/>
          <w:szCs w:val="22"/>
        </w:rPr>
        <w:t>HUIT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sz w:val="22"/>
          <w:szCs w:val="22"/>
        </w:rPr>
        <w:t>(0</w:t>
      </w:r>
      <w:r w:rsidR="00E85A39">
        <w:rPr>
          <w:rFonts w:asciiTheme="majorBidi" w:hAnsiTheme="majorBidi" w:cstheme="majorBidi"/>
          <w:b/>
          <w:sz w:val="22"/>
          <w:szCs w:val="22"/>
        </w:rPr>
        <w:t>8</w:t>
      </w:r>
      <w:r w:rsidRPr="002C4607">
        <w:rPr>
          <w:rFonts w:asciiTheme="majorBidi" w:hAnsiTheme="majorBidi" w:cstheme="majorBidi"/>
          <w:b/>
          <w:sz w:val="22"/>
          <w:szCs w:val="22"/>
        </w:rPr>
        <w:t xml:space="preserve"> jours)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sz w:val="22"/>
          <w:szCs w:val="22"/>
        </w:rPr>
        <w:t xml:space="preserve">calendaires à compter de première parution de l’avis de consultation sur le site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WEB </w:t>
      </w:r>
      <w:r w:rsidRPr="002C4607">
        <w:rPr>
          <w:rFonts w:asciiTheme="majorBidi" w:hAnsiTheme="majorBidi" w:cstheme="majorBidi"/>
          <w:sz w:val="22"/>
          <w:szCs w:val="22"/>
        </w:rPr>
        <w:t>d’Algérie Télécom.</w:t>
      </w: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La date et heure limite de dépôt des offres est fixée au dernier jour de préparation des offres de </w:t>
      </w:r>
      <w:r w:rsidRPr="002C4607">
        <w:rPr>
          <w:rFonts w:asciiTheme="majorBidi" w:hAnsiTheme="majorBidi" w:cstheme="majorBidi"/>
          <w:b/>
          <w:sz w:val="22"/>
          <w:szCs w:val="22"/>
        </w:rPr>
        <w:t>08h00  à 14h00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>Si ce jour coïncide avec un jour férié ou un jour de repos légal, la durée de préparation des offres est prorogée jusqu'au jour ouvrable suivant.</w:t>
      </w: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>Les soumissions qui parviennent après la date de dépôt des plis ne seront pas prises en considération.</w:t>
      </w: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</w:p>
    <w:p w:rsidR="00D1186D" w:rsidRPr="002C4607" w:rsidRDefault="00D1186D" w:rsidP="00D1186D">
      <w:pPr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14h00</w:t>
      </w:r>
      <w:r w:rsidRPr="002C4607">
        <w:rPr>
          <w:rFonts w:asciiTheme="majorBidi" w:hAnsiTheme="majorBidi" w:cstheme="majorBidi"/>
          <w:sz w:val="22"/>
          <w:szCs w:val="22"/>
        </w:rPr>
        <w:t xml:space="preserve"> à l’adresse précitée.</w:t>
      </w:r>
    </w:p>
    <w:p w:rsidR="00D1186D" w:rsidRPr="002C4607" w:rsidRDefault="00D1186D" w:rsidP="00D1186D">
      <w:pPr>
        <w:jc w:val="both"/>
        <w:rPr>
          <w:rFonts w:asciiTheme="majorBidi" w:hAnsiTheme="majorBidi" w:cstheme="majorBidi"/>
          <w:sz w:val="22"/>
          <w:szCs w:val="22"/>
        </w:rPr>
      </w:pPr>
    </w:p>
    <w:p w:rsidR="00D1186D" w:rsidRPr="002C4607" w:rsidRDefault="00D1186D" w:rsidP="00D1186D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 xml:space="preserve">Les candidats restent tenus par leurs offres pendant une période de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180</w:t>
      </w:r>
      <w:r w:rsidRPr="002C4607">
        <w:rPr>
          <w:rFonts w:asciiTheme="majorBidi" w:hAnsiTheme="majorBidi" w:cstheme="majorBidi"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jours</w:t>
      </w:r>
      <w:r w:rsidRPr="002C4607">
        <w:rPr>
          <w:rFonts w:asciiTheme="majorBidi" w:hAnsiTheme="majorBidi" w:cstheme="majorBidi"/>
          <w:sz w:val="22"/>
          <w:szCs w:val="22"/>
        </w:rPr>
        <w:t xml:space="preserve"> à compter de la date limite de dépôt des plis.       </w:t>
      </w:r>
    </w:p>
    <w:p w:rsidR="00D1186D" w:rsidRPr="002C4607" w:rsidRDefault="00D1186D" w:rsidP="00D1186D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sectPr w:rsidR="00D1186D" w:rsidRPr="002C4607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B1" w:rsidRDefault="004D19B1" w:rsidP="003B423E">
      <w:r>
        <w:separator/>
      </w:r>
    </w:p>
  </w:endnote>
  <w:endnote w:type="continuationSeparator" w:id="0">
    <w:p w:rsidR="004D19B1" w:rsidRDefault="004D19B1" w:rsidP="003B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B1" w:rsidRDefault="004D19B1" w:rsidP="003B423E">
      <w:r>
        <w:separator/>
      </w:r>
    </w:p>
  </w:footnote>
  <w:footnote w:type="continuationSeparator" w:id="0">
    <w:p w:rsidR="004D19B1" w:rsidRDefault="004D19B1" w:rsidP="003B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A2" w:rsidRPr="006E5D96" w:rsidRDefault="007E6BA2" w:rsidP="0070736D">
    <w:pPr>
      <w:tabs>
        <w:tab w:val="center" w:pos="4536"/>
      </w:tabs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ALGERIE TELECOM</w:t>
    </w:r>
  </w:p>
  <w:p w:rsidR="007E6BA2" w:rsidRPr="00195818" w:rsidRDefault="007E6BA2" w:rsidP="00195818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EPE / SPA au capital social de 61 27</w:t>
    </w:r>
    <w:r>
      <w:rPr>
        <w:rFonts w:asciiTheme="majorBidi" w:hAnsiTheme="majorBidi" w:cstheme="majorBidi"/>
        <w:b/>
        <w:bCs/>
        <w:i/>
        <w:iCs/>
        <w:sz w:val="18"/>
        <w:szCs w:val="18"/>
      </w:rPr>
      <w:t>5</w:t>
    </w:r>
    <w:r w:rsidR="00195818">
      <w:rPr>
        <w:rFonts w:asciiTheme="majorBidi" w:hAnsiTheme="majorBidi" w:cstheme="majorBidi"/>
        <w:b/>
        <w:bCs/>
        <w:i/>
        <w:iCs/>
        <w:sz w:val="18"/>
        <w:szCs w:val="18"/>
      </w:rPr>
      <w:t xml:space="preserve"> 180 000  DA - 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RC n° 02 B18083</w:t>
    </w:r>
    <w:r w:rsidR="00195818">
      <w:rPr>
        <w:rFonts w:asciiTheme="majorBidi" w:hAnsiTheme="majorBidi" w:cstheme="majorBidi"/>
        <w:b/>
        <w:bCs/>
        <w:i/>
        <w:iCs/>
        <w:sz w:val="18"/>
        <w:szCs w:val="18"/>
      </w:rPr>
      <w:t xml:space="preserve"> - </w:t>
    </w:r>
    <w:r w:rsidRPr="000B2C49">
      <w:rPr>
        <w:b/>
        <w:bCs/>
        <w:sz w:val="18"/>
        <w:szCs w:val="18"/>
      </w:rPr>
      <w:t xml:space="preserve">NIF : 000 216 001 808 337 </w:t>
    </w:r>
  </w:p>
  <w:p w:rsidR="007E6BA2" w:rsidRPr="006E5D96" w:rsidRDefault="007E6BA2" w:rsidP="0070736D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DIRECTION  OPERATIONNELLE D’ALGER CENTRE</w:t>
    </w:r>
  </w:p>
  <w:p w:rsidR="007E6BA2" w:rsidRPr="006E5D96" w:rsidRDefault="007E6BA2" w:rsidP="0070736D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COMPLEXE AISSAT IDIR 1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  <w:vertAlign w:val="superscript"/>
      </w:rPr>
      <w:t>ER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 xml:space="preserve"> MAI, ALGER</w:t>
    </w:r>
  </w:p>
  <w:p w:rsidR="007E6BA2" w:rsidRDefault="007E6BA2" w:rsidP="00195818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SOUS DIRECTION FONCTION SUPPORT</w:t>
    </w:r>
  </w:p>
  <w:p w:rsidR="00195818" w:rsidRDefault="00195818" w:rsidP="00195818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1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5"/>
  </w:num>
  <w:num w:numId="6">
    <w:abstractNumId w:val="18"/>
  </w:num>
  <w:num w:numId="7">
    <w:abstractNumId w:val="15"/>
  </w:num>
  <w:num w:numId="8">
    <w:abstractNumId w:val="30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29"/>
  </w:num>
  <w:num w:numId="14">
    <w:abstractNumId w:val="33"/>
  </w:num>
  <w:num w:numId="15">
    <w:abstractNumId w:val="32"/>
  </w:num>
  <w:num w:numId="16">
    <w:abstractNumId w:val="0"/>
  </w:num>
  <w:num w:numId="17">
    <w:abstractNumId w:val="28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1"/>
  </w:num>
  <w:num w:numId="24">
    <w:abstractNumId w:val="1"/>
  </w:num>
  <w:num w:numId="25">
    <w:abstractNumId w:val="13"/>
  </w:num>
  <w:num w:numId="26">
    <w:abstractNumId w:val="27"/>
  </w:num>
  <w:num w:numId="27">
    <w:abstractNumId w:val="17"/>
  </w:num>
  <w:num w:numId="28">
    <w:abstractNumId w:val="22"/>
  </w:num>
  <w:num w:numId="29">
    <w:abstractNumId w:val="3"/>
  </w:num>
  <w:num w:numId="30">
    <w:abstractNumId w:val="35"/>
  </w:num>
  <w:num w:numId="31">
    <w:abstractNumId w:val="12"/>
  </w:num>
  <w:num w:numId="32">
    <w:abstractNumId w:val="26"/>
  </w:num>
  <w:num w:numId="33">
    <w:abstractNumId w:val="36"/>
  </w:num>
  <w:num w:numId="34">
    <w:abstractNumId w:val="34"/>
  </w:num>
  <w:num w:numId="35">
    <w:abstractNumId w:val="14"/>
  </w:num>
  <w:num w:numId="36">
    <w:abstractNumId w:val="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757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F93"/>
    <w:rsid w:val="000B2C49"/>
    <w:rsid w:val="000C4D79"/>
    <w:rsid w:val="000D449F"/>
    <w:rsid w:val="000D7B2B"/>
    <w:rsid w:val="000E5B5D"/>
    <w:rsid w:val="000F5F36"/>
    <w:rsid w:val="00101CC0"/>
    <w:rsid w:val="001033D6"/>
    <w:rsid w:val="00111A54"/>
    <w:rsid w:val="001121D4"/>
    <w:rsid w:val="00120741"/>
    <w:rsid w:val="00124EAE"/>
    <w:rsid w:val="0013035B"/>
    <w:rsid w:val="00136B0D"/>
    <w:rsid w:val="00136D15"/>
    <w:rsid w:val="00156CF7"/>
    <w:rsid w:val="00160092"/>
    <w:rsid w:val="0017358C"/>
    <w:rsid w:val="00180FDC"/>
    <w:rsid w:val="00181916"/>
    <w:rsid w:val="00193969"/>
    <w:rsid w:val="00195818"/>
    <w:rsid w:val="001A6632"/>
    <w:rsid w:val="001B22B4"/>
    <w:rsid w:val="001E30DE"/>
    <w:rsid w:val="001E4985"/>
    <w:rsid w:val="00206F75"/>
    <w:rsid w:val="00214EDB"/>
    <w:rsid w:val="00221271"/>
    <w:rsid w:val="00226F68"/>
    <w:rsid w:val="00236E00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038A"/>
    <w:rsid w:val="002861FE"/>
    <w:rsid w:val="00287CAB"/>
    <w:rsid w:val="00292FCB"/>
    <w:rsid w:val="00295CC7"/>
    <w:rsid w:val="002A2ECB"/>
    <w:rsid w:val="002B0013"/>
    <w:rsid w:val="002B7A77"/>
    <w:rsid w:val="002C00A6"/>
    <w:rsid w:val="002C4607"/>
    <w:rsid w:val="002D042E"/>
    <w:rsid w:val="002F4435"/>
    <w:rsid w:val="002F6EF3"/>
    <w:rsid w:val="002F6F34"/>
    <w:rsid w:val="00305412"/>
    <w:rsid w:val="0031587C"/>
    <w:rsid w:val="003231C9"/>
    <w:rsid w:val="0032375A"/>
    <w:rsid w:val="00324E21"/>
    <w:rsid w:val="00333F58"/>
    <w:rsid w:val="003371A3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48A1"/>
    <w:rsid w:val="003D2B55"/>
    <w:rsid w:val="003E0304"/>
    <w:rsid w:val="003F26DB"/>
    <w:rsid w:val="003F283A"/>
    <w:rsid w:val="00401F31"/>
    <w:rsid w:val="00406C19"/>
    <w:rsid w:val="0043237A"/>
    <w:rsid w:val="00433DC7"/>
    <w:rsid w:val="00452B59"/>
    <w:rsid w:val="0045736E"/>
    <w:rsid w:val="0047446B"/>
    <w:rsid w:val="0048026C"/>
    <w:rsid w:val="004815C8"/>
    <w:rsid w:val="00485464"/>
    <w:rsid w:val="00492F44"/>
    <w:rsid w:val="004A49D7"/>
    <w:rsid w:val="004A4EBB"/>
    <w:rsid w:val="004C0B3A"/>
    <w:rsid w:val="004D19B1"/>
    <w:rsid w:val="004D1D83"/>
    <w:rsid w:val="004D3B2B"/>
    <w:rsid w:val="004E0F98"/>
    <w:rsid w:val="004E6D41"/>
    <w:rsid w:val="004F4B24"/>
    <w:rsid w:val="0050755B"/>
    <w:rsid w:val="00522855"/>
    <w:rsid w:val="0053060E"/>
    <w:rsid w:val="00540063"/>
    <w:rsid w:val="005417C6"/>
    <w:rsid w:val="00542038"/>
    <w:rsid w:val="00543E42"/>
    <w:rsid w:val="00545CDD"/>
    <w:rsid w:val="00564ED1"/>
    <w:rsid w:val="005741BC"/>
    <w:rsid w:val="00583AC7"/>
    <w:rsid w:val="0059057D"/>
    <w:rsid w:val="005A48DF"/>
    <w:rsid w:val="005B1F4D"/>
    <w:rsid w:val="005B3A2C"/>
    <w:rsid w:val="005B6B6F"/>
    <w:rsid w:val="005B758F"/>
    <w:rsid w:val="005C4DBC"/>
    <w:rsid w:val="005D2B4D"/>
    <w:rsid w:val="005E29B7"/>
    <w:rsid w:val="00602A81"/>
    <w:rsid w:val="0061574B"/>
    <w:rsid w:val="00627D98"/>
    <w:rsid w:val="00640AA5"/>
    <w:rsid w:val="00646113"/>
    <w:rsid w:val="0064704C"/>
    <w:rsid w:val="00650462"/>
    <w:rsid w:val="00653EC6"/>
    <w:rsid w:val="006559A7"/>
    <w:rsid w:val="00661EA4"/>
    <w:rsid w:val="00670A58"/>
    <w:rsid w:val="0069238C"/>
    <w:rsid w:val="006B7129"/>
    <w:rsid w:val="006C18A9"/>
    <w:rsid w:val="006E08E2"/>
    <w:rsid w:val="006E6709"/>
    <w:rsid w:val="006E7C92"/>
    <w:rsid w:val="006F02D1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41D9D"/>
    <w:rsid w:val="00742204"/>
    <w:rsid w:val="007545FF"/>
    <w:rsid w:val="0075495F"/>
    <w:rsid w:val="007672F8"/>
    <w:rsid w:val="00780D15"/>
    <w:rsid w:val="00782D47"/>
    <w:rsid w:val="00792295"/>
    <w:rsid w:val="007B2464"/>
    <w:rsid w:val="007B3C2D"/>
    <w:rsid w:val="007C2099"/>
    <w:rsid w:val="007C3A9B"/>
    <w:rsid w:val="007D35B1"/>
    <w:rsid w:val="007E0926"/>
    <w:rsid w:val="007E114E"/>
    <w:rsid w:val="007E6BA2"/>
    <w:rsid w:val="007F4C72"/>
    <w:rsid w:val="008062D1"/>
    <w:rsid w:val="00807D4C"/>
    <w:rsid w:val="00834BB2"/>
    <w:rsid w:val="0084368B"/>
    <w:rsid w:val="0084610F"/>
    <w:rsid w:val="00855189"/>
    <w:rsid w:val="00873E9A"/>
    <w:rsid w:val="00893D3D"/>
    <w:rsid w:val="008A1E27"/>
    <w:rsid w:val="008C33F0"/>
    <w:rsid w:val="008C39D1"/>
    <w:rsid w:val="008C752E"/>
    <w:rsid w:val="008D3614"/>
    <w:rsid w:val="008E1DC5"/>
    <w:rsid w:val="008E4129"/>
    <w:rsid w:val="009033B2"/>
    <w:rsid w:val="00904AC1"/>
    <w:rsid w:val="00912C04"/>
    <w:rsid w:val="00914BEE"/>
    <w:rsid w:val="00916CCD"/>
    <w:rsid w:val="00930A9C"/>
    <w:rsid w:val="00932690"/>
    <w:rsid w:val="0093607A"/>
    <w:rsid w:val="00941045"/>
    <w:rsid w:val="00945463"/>
    <w:rsid w:val="00947016"/>
    <w:rsid w:val="00973084"/>
    <w:rsid w:val="00973B47"/>
    <w:rsid w:val="00976117"/>
    <w:rsid w:val="009767DA"/>
    <w:rsid w:val="0098244B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22522"/>
    <w:rsid w:val="00A23B8A"/>
    <w:rsid w:val="00A31C32"/>
    <w:rsid w:val="00A4247B"/>
    <w:rsid w:val="00A60107"/>
    <w:rsid w:val="00A717EC"/>
    <w:rsid w:val="00A96BA7"/>
    <w:rsid w:val="00AA2F38"/>
    <w:rsid w:val="00AA562C"/>
    <w:rsid w:val="00AB48F1"/>
    <w:rsid w:val="00AB532D"/>
    <w:rsid w:val="00AC12C5"/>
    <w:rsid w:val="00AC5818"/>
    <w:rsid w:val="00AD2177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4AA3"/>
    <w:rsid w:val="00B5541F"/>
    <w:rsid w:val="00B61CBA"/>
    <w:rsid w:val="00B66221"/>
    <w:rsid w:val="00B67D84"/>
    <w:rsid w:val="00B70A9D"/>
    <w:rsid w:val="00B736A6"/>
    <w:rsid w:val="00B75300"/>
    <w:rsid w:val="00BA353C"/>
    <w:rsid w:val="00BA5904"/>
    <w:rsid w:val="00BB11B1"/>
    <w:rsid w:val="00BB4CF6"/>
    <w:rsid w:val="00BC413D"/>
    <w:rsid w:val="00BD06E0"/>
    <w:rsid w:val="00BE365C"/>
    <w:rsid w:val="00C038CE"/>
    <w:rsid w:val="00C05DEA"/>
    <w:rsid w:val="00C13E64"/>
    <w:rsid w:val="00C2636D"/>
    <w:rsid w:val="00C27722"/>
    <w:rsid w:val="00C278F6"/>
    <w:rsid w:val="00C31CFA"/>
    <w:rsid w:val="00C40117"/>
    <w:rsid w:val="00C44707"/>
    <w:rsid w:val="00C46011"/>
    <w:rsid w:val="00C84861"/>
    <w:rsid w:val="00C94049"/>
    <w:rsid w:val="00CA1571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D1186D"/>
    <w:rsid w:val="00D165D1"/>
    <w:rsid w:val="00D24C19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85E95"/>
    <w:rsid w:val="00DA3736"/>
    <w:rsid w:val="00DA65CE"/>
    <w:rsid w:val="00DB0757"/>
    <w:rsid w:val="00DC570F"/>
    <w:rsid w:val="00DD6DB6"/>
    <w:rsid w:val="00DF1749"/>
    <w:rsid w:val="00E00DC1"/>
    <w:rsid w:val="00E01DCC"/>
    <w:rsid w:val="00E027CC"/>
    <w:rsid w:val="00E15AB4"/>
    <w:rsid w:val="00E4486A"/>
    <w:rsid w:val="00E46A50"/>
    <w:rsid w:val="00E579E5"/>
    <w:rsid w:val="00E653E4"/>
    <w:rsid w:val="00E71A82"/>
    <w:rsid w:val="00E82B4F"/>
    <w:rsid w:val="00E85A39"/>
    <w:rsid w:val="00E93262"/>
    <w:rsid w:val="00E937CA"/>
    <w:rsid w:val="00EA3208"/>
    <w:rsid w:val="00EA4DE9"/>
    <w:rsid w:val="00EA5143"/>
    <w:rsid w:val="00EB651E"/>
    <w:rsid w:val="00ED7E97"/>
    <w:rsid w:val="00EF3551"/>
    <w:rsid w:val="00EF39ED"/>
    <w:rsid w:val="00F10A6B"/>
    <w:rsid w:val="00F11BA2"/>
    <w:rsid w:val="00F23458"/>
    <w:rsid w:val="00F27A1A"/>
    <w:rsid w:val="00F27A8C"/>
    <w:rsid w:val="00F31702"/>
    <w:rsid w:val="00F32A3A"/>
    <w:rsid w:val="00F51973"/>
    <w:rsid w:val="00F6365E"/>
    <w:rsid w:val="00F74FE1"/>
    <w:rsid w:val="00F809BE"/>
    <w:rsid w:val="00FA75F2"/>
    <w:rsid w:val="00FB50B3"/>
    <w:rsid w:val="00FB5720"/>
    <w:rsid w:val="00FB5BA7"/>
    <w:rsid w:val="00FB6B54"/>
    <w:rsid w:val="00FD040F"/>
    <w:rsid w:val="00FE0B91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ECD5-B57E-4608-BF23-32D49D3D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Logistique</cp:lastModifiedBy>
  <cp:revision>522</cp:revision>
  <cp:lastPrinted>2019-09-04T13:10:00Z</cp:lastPrinted>
  <dcterms:created xsi:type="dcterms:W3CDTF">2019-01-08T08:43:00Z</dcterms:created>
  <dcterms:modified xsi:type="dcterms:W3CDTF">2019-09-04T13:10:00Z</dcterms:modified>
</cp:coreProperties>
</file>