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2E" w:rsidRPr="005C1DE7" w:rsidRDefault="006B5B24" w:rsidP="00F56E2E">
      <w:pPr>
        <w:tabs>
          <w:tab w:val="left" w:pos="4245"/>
        </w:tabs>
        <w:rPr>
          <w:rtl/>
        </w:rPr>
      </w:pPr>
      <w:r>
        <w:t>.</w:t>
      </w:r>
    </w:p>
    <w:p w:rsidR="00F56E2E" w:rsidRPr="00B50736" w:rsidRDefault="00E83F7B" w:rsidP="00F56E2E">
      <w:pPr>
        <w:tabs>
          <w:tab w:val="left" w:pos="3819"/>
        </w:tabs>
        <w:ind w:left="426"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rect id="_x0000_s1090" style="position:absolute;left:0;text-align:left;margin-left:52.85pt;margin-top:-3.2pt;width:377.5pt;height:48.6pt;z-index:251686912" strokeweight="4.5pt">
            <v:stroke linestyle="thickThin"/>
            <v:textbox style="mso-next-textbox:#_x0000_s1090">
              <w:txbxContent>
                <w:p w:rsidR="00F56E2E" w:rsidRDefault="00F56E2E" w:rsidP="00F56E2E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إعــــلان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عــــن</w:t>
                  </w:r>
                  <w:r w:rsidRPr="00D7050B">
                    <w:rPr>
                      <w:rFonts w:ascii="Arial" w:hAnsi="Arial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 xml:space="preserve">استشارة </w:t>
                  </w:r>
                  <w:r w:rsidRPr="00D7050B">
                    <w:rPr>
                      <w:rFonts w:ascii="Arial" w:hAnsi="Arial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مفتوحة</w:t>
                  </w:r>
                </w:p>
                <w:p w:rsidR="00F56E2E" w:rsidRPr="001F3A50" w:rsidRDefault="00F56E2E" w:rsidP="004E4EC8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bidi="ar-DZ"/>
                    </w:rPr>
                  </w:pP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رقــــــــم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: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ج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ع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04/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د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إ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.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/ </w:t>
                  </w:r>
                  <w:r w:rsidRPr="001F3A50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رقم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0</w:t>
                  </w:r>
                  <w:r w:rsidR="00F05E29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3</w:t>
                  </w:r>
                  <w:r w:rsidR="004E4EC8">
                    <w:rPr>
                      <w:rFonts w:ascii="Arial" w:hAnsi="Arial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9</w:t>
                  </w:r>
                  <w:r w:rsidRPr="001F3A50">
                    <w:rPr>
                      <w:rFonts w:ascii="Arial" w:hAnsi="Arial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bidi="ar-DZ"/>
                    </w:rPr>
                    <w:t>/2019</w:t>
                  </w:r>
                </w:p>
              </w:txbxContent>
            </v:textbox>
          </v:rect>
        </w:pict>
      </w:r>
    </w:p>
    <w:p w:rsidR="00F56E2E" w:rsidRPr="00A9601B" w:rsidRDefault="00F56E2E" w:rsidP="00A9601B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لان ع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 من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اقص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وطني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ــــ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ة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 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مع اشتراط قدرات دنيا</w:t>
      </w:r>
    </w:p>
    <w:p w:rsidR="00F56E2E" w:rsidRPr="00A9601B" w:rsidRDefault="00F05E29" w:rsidP="00A9601B">
      <w:pPr>
        <w:bidi/>
        <w:spacing w:after="0" w:line="240" w:lineRule="auto"/>
        <w:ind w:firstLine="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&gt;&gt;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74228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074228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0742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قنوات الشبكات الهاتفية حي </w:t>
      </w:r>
      <w:r w:rsidR="004E4E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104</w:t>
      </w:r>
      <w:r w:rsidR="000742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سكن أولاد حملة</w:t>
      </w:r>
      <w:r w:rsidR="004E4E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&lt;&lt;</w:t>
      </w:r>
    </w:p>
    <w:p w:rsidR="00F56E2E" w:rsidRPr="0036209F" w:rsidRDefault="00F56E2E" w:rsidP="004E4EC8">
      <w:pPr>
        <w:bidi/>
        <w:spacing w:line="240" w:lineRule="auto"/>
        <w:rPr>
          <w:rFonts w:asciiTheme="minorBidi" w:hAnsiTheme="minorBidi"/>
          <w:b/>
          <w:bCs/>
          <w:sz w:val="28"/>
          <w:szCs w:val="28"/>
          <w:lang w:bidi="ar-DZ"/>
        </w:rPr>
      </w:pP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تعلن المديرية العملية لاتصالات الجزائر لولاية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أم</w:t>
      </w:r>
      <w:r w:rsidRPr="0042330A">
        <w:rPr>
          <w:rFonts w:ascii="Simplified Arabic" w:eastAsiaTheme="minorEastAsia" w:hAnsi="Simplified Arabic" w:cs="Simplified Arabic"/>
          <w:b/>
          <w:bCs/>
          <w:sz w:val="24"/>
          <w:szCs w:val="24"/>
          <w:rtl/>
          <w:lang w:eastAsia="fr-FR" w:bidi="ar-DZ"/>
        </w:rPr>
        <w:t xml:space="preserve"> 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البواقي عن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>استشارة</w:t>
      </w:r>
      <w:r w:rsidRPr="0042330A"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 مفتوحة من اجل </w:t>
      </w:r>
      <w:r>
        <w:rPr>
          <w:rFonts w:ascii="Simplified Arabic" w:eastAsiaTheme="minorEastAsia" w:hAnsi="Simplified Arabic" w:cs="Simplified Arabic" w:hint="cs"/>
          <w:b/>
          <w:bCs/>
          <w:sz w:val="24"/>
          <w:szCs w:val="24"/>
          <w:rtl/>
          <w:lang w:eastAsia="fr-FR" w:bidi="ar-DZ"/>
        </w:rPr>
        <w:t xml:space="preserve">أعمال </w:t>
      </w:r>
      <w:r w:rsidRPr="0036209F">
        <w:rPr>
          <w:rFonts w:asciiTheme="minorBidi" w:hAnsiTheme="minorBidi"/>
          <w:b/>
          <w:bCs/>
        </w:rPr>
        <w:t>"</w:t>
      </w:r>
      <w:r w:rsidRPr="00926F65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="004E4EC8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4E4EC8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4E4E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قنوات الشبكات الهاتفية حي 104 سكن أولاد حملة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6209F">
        <w:rPr>
          <w:rFonts w:asciiTheme="minorBidi" w:hAnsiTheme="minorBidi"/>
          <w:b/>
          <w:bCs/>
        </w:rPr>
        <w:t>"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36209F">
        <w:rPr>
          <w:rFonts w:asciiTheme="minorBidi" w:hAnsiTheme="minorBidi"/>
          <w:b/>
          <w:bCs/>
          <w:sz w:val="28"/>
          <w:szCs w:val="28"/>
          <w:rtl/>
        </w:rPr>
        <w:t xml:space="preserve">    </w:t>
      </w:r>
    </w:p>
    <w:p w:rsidR="00F56E2E" w:rsidRPr="004A0166" w:rsidRDefault="00A9601B" w:rsidP="00F56E2E">
      <w:pPr>
        <w:bidi/>
        <w:spacing w:after="0" w:line="240" w:lineRule="auto"/>
        <w:ind w:firstLine="709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المؤسس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ات المؤه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المهت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ذا الإع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لان يمكنه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سح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 دف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الش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روط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المدي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العم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أم البواقي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- حي الرصد مقابل مسجد عقبة بن نافع-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 دف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ع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مبلغ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ألفي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ار ج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زائ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ري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US" w:bidi="ar-DZ"/>
        </w:rPr>
        <w:t>2000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دج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غير قابلة لل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تعويض في الحساب البنكي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BNA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رقم </w:t>
      </w:r>
      <w:r w:rsidRPr="006F36DE">
        <w:rPr>
          <w:rFonts w:ascii="Arial" w:hAnsi="Arial"/>
        </w:rPr>
        <w:t xml:space="preserve"> </w:t>
      </w:r>
      <w:r>
        <w:rPr>
          <w:rFonts w:ascii="Arial" w:hAnsi="Arial"/>
        </w:rPr>
        <w:t>001008420300000032/46</w:t>
      </w:r>
      <w:r w:rsidR="00F56E2E"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:rsidR="00F56E2E" w:rsidRPr="00EC2AA5" w:rsidRDefault="00F56E2E" w:rsidP="00F56E2E">
      <w:pPr>
        <w:bidi/>
        <w:spacing w:after="0" w:line="240" w:lineRule="auto"/>
        <w:ind w:firstLine="363"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DZ"/>
        </w:rPr>
      </w:pP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يج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اولات المهت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به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ذه 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لاستشارة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تق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ك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الوث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 المطل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أن تحت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وي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ي: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CF5162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ملف إداري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:  ظرف مغلق لا يحمل سوى عبارة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«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الملف الإداري »</w:t>
      </w:r>
    </w:p>
    <w:p w:rsidR="00F56E2E" w:rsidRPr="0005301F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العــــرض الت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نــــي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: 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التــــقــــني»</w:t>
      </w:r>
    </w:p>
    <w:p w:rsidR="00F56E2E" w:rsidRPr="004A0166" w:rsidRDefault="00F56E2E" w:rsidP="00F56E2E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المـــــــالــــي: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ــــرف مغلــــق لا يحمــــل ســــوى عبــــــــارة «العــــرض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المــــالــــي»</w:t>
      </w:r>
    </w:p>
    <w:p w:rsidR="00F56E2E" w:rsidRPr="00EC2AA5" w:rsidRDefault="00F56E2E" w:rsidP="00F56E2E">
      <w:pPr>
        <w:bidi/>
        <w:spacing w:after="0" w:line="240" w:lineRule="auto"/>
        <w:ind w:left="-1" w:firstLine="361"/>
        <w:jc w:val="both"/>
        <w:rPr>
          <w:rFonts w:ascii="Simplified Arabic" w:hAnsi="Simplified Arabic" w:cs="Simplified Arabic"/>
          <w:b/>
          <w:bCs/>
          <w:sz w:val="16"/>
          <w:szCs w:val="16"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يوضع العرضان التقني والمالي و الملف الإداري مرفقة بجميع الوثائق المطلوبة في دفتر الشروط، في ظرف مغلق ومبهم يحمل العبارة التالية: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المديري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ة العملي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ــــــ</w:t>
      </w:r>
      <w:r w:rsidRPr="000838A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 البواقي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إعلان عن استشارة</w:t>
      </w:r>
      <w:r w:rsidRPr="000838A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0838A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مفتوحة</w:t>
      </w:r>
    </w:p>
    <w:p w:rsidR="00F56E2E" w:rsidRDefault="00F56E2E" w:rsidP="004E4EC8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إج/م ع 04/ د م إ /م م /رقم0</w:t>
      </w:r>
      <w:r w:rsidR="00F05E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="004E4E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9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/2019</w:t>
      </w:r>
    </w:p>
    <w:p w:rsidR="00F56E2E" w:rsidRPr="00A70410" w:rsidRDefault="00F56E2E" w:rsidP="004E4EC8">
      <w:pPr>
        <w:tabs>
          <w:tab w:val="left" w:pos="2285"/>
          <w:tab w:val="center" w:pos="5245"/>
        </w:tabs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F56E2E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 </w:t>
      </w:r>
      <w:r w:rsidR="004E4EC8" w:rsidRPr="00D705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</w:t>
      </w:r>
      <w:r w:rsidR="004E4EC8" w:rsidRPr="00D7050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4E4E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قنوات الشبكات الهاتفية حي 104 سكن أولاد حملة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6209F"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«</w:t>
      </w:r>
    </w:p>
    <w:p w:rsidR="00F56E2E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«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عـــــــــــــــــــرض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لا يف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ت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EC2AA5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</w:t>
      </w:r>
      <w:r w:rsidRPr="00EC2AA5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إلا من طرف لجنة فتح الاظرفة وتقييم العروض</w:t>
      </w:r>
      <w:r w:rsidRPr="000838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»</w:t>
      </w:r>
    </w:p>
    <w:p w:rsidR="00F56E2E" w:rsidRPr="000838A0" w:rsidRDefault="00F56E2E" w:rsidP="00F56E2E">
      <w:pPr>
        <w:bidi/>
        <w:spacing w:after="0" w:line="30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56E2E" w:rsidRPr="00F739D3" w:rsidRDefault="00F56E2E" w:rsidP="00F56E2E">
      <w:pPr>
        <w:pStyle w:val="Paragraphedeliste"/>
        <w:spacing w:after="0"/>
        <w:ind w:left="360"/>
        <w:jc w:val="right"/>
        <w:rPr>
          <w:rFonts w:ascii="Arial" w:hAnsi="Arial"/>
          <w:b/>
          <w:bCs/>
          <w:sz w:val="28"/>
          <w:szCs w:val="28"/>
          <w:rtl/>
          <w:lang w:val="fr-FR" w:bidi="ar-DZ"/>
        </w:rPr>
      </w:pP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>-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حدد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آخر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أجـــل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لإيـــداع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العــــروض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المرفقة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بكـل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الوثـــائــق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المطلــوبة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بـــــ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15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يومــا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ابتــداء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مــن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أول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صــدور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لهــذا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الإعــــلان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فــي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الموقع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الإلكتروني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الرسمي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لإتصالات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الجزائر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من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الســـاعــة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08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إلـى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الســاعــــة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 14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و</w:t>
      </w:r>
      <w:r w:rsidRPr="004655BC">
        <w:rPr>
          <w:rFonts w:ascii="Arial" w:hAnsi="Arial"/>
          <w:b/>
          <w:bCs/>
          <w:sz w:val="28"/>
          <w:szCs w:val="28"/>
          <w:rtl/>
          <w:lang w:val="fr-FR" w:bidi="ar-DZ"/>
        </w:rPr>
        <w:t xml:space="preserve">00 </w:t>
      </w:r>
      <w:r w:rsidRPr="004655BC">
        <w:rPr>
          <w:rFonts w:ascii="Arial" w:hAnsi="Arial" w:hint="cs"/>
          <w:b/>
          <w:bCs/>
          <w:sz w:val="28"/>
          <w:szCs w:val="28"/>
          <w:rtl/>
          <w:lang w:val="fr-FR" w:bidi="ar-DZ"/>
        </w:rPr>
        <w:t>د</w:t>
      </w:r>
      <w:r>
        <w:rPr>
          <w:rFonts w:ascii="Arial" w:hAnsi="Arial" w:hint="cs"/>
          <w:b/>
          <w:bCs/>
          <w:sz w:val="28"/>
          <w:szCs w:val="28"/>
          <w:rtl/>
          <w:lang w:val="fr-FR" w:bidi="ar-DZ"/>
        </w:rPr>
        <w:t xml:space="preserve"> 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لدى </w:t>
      </w:r>
      <w:r w:rsidRPr="00F739D3">
        <w:rPr>
          <w:rFonts w:ascii="Arial" w:hAnsi="Arial" w:hint="cs"/>
          <w:b/>
          <w:bCs/>
          <w:sz w:val="28"/>
          <w:szCs w:val="28"/>
          <w:rtl/>
          <w:lang w:bidi="ar-DZ"/>
        </w:rPr>
        <w:t>أمانة اللجنة</w:t>
      </w:r>
      <w:r w:rsidRPr="00F739D3">
        <w:rPr>
          <w:rFonts w:ascii="Arial" w:hAnsi="Arial"/>
          <w:b/>
          <w:bCs/>
          <w:sz w:val="28"/>
          <w:szCs w:val="28"/>
          <w:rtl/>
          <w:lang w:bidi="ar-DZ"/>
        </w:rPr>
        <w:t xml:space="preserve"> بالمديرية العملية لولاية أم البواقي</w:t>
      </w:r>
      <w:r w:rsidRPr="00F739D3">
        <w:rPr>
          <w:rFonts w:ascii="Arial" w:hAnsi="Arial" w:hint="cs"/>
          <w:b/>
          <w:bCs/>
          <w:sz w:val="28"/>
          <w:szCs w:val="28"/>
          <w:rtl/>
          <w:lang w:val="fr-FR"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سيت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الأظ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رفـ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نف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س الي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المح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دد لوضـع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 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لى الس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14 و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0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0 د ف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 جلس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ـة مفت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وحــة للع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ارضي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بمق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 المديري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ة العملية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لاتصالات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الجزائر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لولاية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أم</w:t>
      </w:r>
      <w:r w:rsidRPr="0042330A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42330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البواقي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.</w:t>
      </w:r>
    </w:p>
    <w:p w:rsidR="00F56E2E" w:rsidRPr="004A0166" w:rsidRDefault="00F56E2E" w:rsidP="00F56E2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إذا تــزامن هذا اليـــوم مع يوم عطلة أو يوم راحة قانونية يؤجل إلى يوم العمـل المـــوالي.</w:t>
      </w:r>
    </w:p>
    <w:p w:rsidR="00F56E2E" w:rsidRDefault="00F56E2E" w:rsidP="00F56E2E">
      <w:pPr>
        <w:tabs>
          <w:tab w:val="left" w:pos="4245"/>
        </w:tabs>
        <w:jc w:val="right"/>
        <w:rPr>
          <w:rtl/>
        </w:rPr>
      </w:pP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يب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قى المتعه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دون ملزمي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بعروض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ه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م لم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دة مائ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ة وثم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اني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ن (180) يوم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 ابتداء من ي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وم فت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ح الع</w:t>
      </w:r>
      <w:r w:rsidRPr="004A016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ــ</w:t>
      </w:r>
      <w:r w:rsidRPr="004A016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روض.</w:t>
      </w:r>
    </w:p>
    <w:p w:rsidR="00F56E2E" w:rsidRPr="005C1DE7" w:rsidRDefault="00F56E2E" w:rsidP="005C1DE7">
      <w:pPr>
        <w:tabs>
          <w:tab w:val="left" w:pos="4245"/>
        </w:tabs>
        <w:rPr>
          <w:rtl/>
        </w:rPr>
      </w:pPr>
    </w:p>
    <w:sectPr w:rsidR="00F56E2E" w:rsidRPr="005C1DE7" w:rsidSect="002B244B">
      <w:headerReference w:type="default" r:id="rId8"/>
      <w:pgSz w:w="11906" w:h="16838"/>
      <w:pgMar w:top="2410" w:right="707" w:bottom="567" w:left="709" w:header="573" w:footer="709" w:gutter="0"/>
      <w:pgBorders w:offsetFrom="page">
        <w:top w:val="twistedLines1" w:sz="18" w:space="15" w:color="auto"/>
        <w:left w:val="twistedLines1" w:sz="18" w:space="15" w:color="auto"/>
        <w:bottom w:val="twistedLines1" w:sz="18" w:space="15" w:color="auto"/>
        <w:right w:val="twistedLines1" w:sz="18" w:space="1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098" w:rsidRDefault="00295098" w:rsidP="00422299">
      <w:pPr>
        <w:spacing w:after="0" w:line="240" w:lineRule="auto"/>
      </w:pPr>
      <w:r>
        <w:separator/>
      </w:r>
    </w:p>
  </w:endnote>
  <w:endnote w:type="continuationSeparator" w:id="1">
    <w:p w:rsidR="00295098" w:rsidRDefault="00295098" w:rsidP="004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098" w:rsidRDefault="00295098" w:rsidP="00422299">
      <w:pPr>
        <w:spacing w:after="0" w:line="240" w:lineRule="auto"/>
      </w:pPr>
      <w:r>
        <w:separator/>
      </w:r>
    </w:p>
  </w:footnote>
  <w:footnote w:type="continuationSeparator" w:id="1">
    <w:p w:rsidR="00295098" w:rsidRDefault="00295098" w:rsidP="004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4B" w:rsidRDefault="000434D0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  <w:r>
      <w:rPr>
        <w:rFonts w:ascii="Times New Roman" w:hAnsi="Times New Roman" w:cs="Times New Roman"/>
        <w:b/>
        <w:bCs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125095</wp:posOffset>
          </wp:positionV>
          <wp:extent cx="1849755" cy="461010"/>
          <wp:effectExtent l="19050" t="0" r="0" b="0"/>
          <wp:wrapTight wrapText="bothSides">
            <wp:wrapPolygon edited="0">
              <wp:start x="-222" y="0"/>
              <wp:lineTo x="-222" y="20529"/>
              <wp:lineTo x="21578" y="20529"/>
              <wp:lineTo x="21578" y="0"/>
              <wp:lineTo x="-222" y="0"/>
            </wp:wrapPolygon>
          </wp:wrapTight>
          <wp:docPr id="1" name="Image 2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Default="002B244B" w:rsidP="003D4C81">
    <w:pPr>
      <w:tabs>
        <w:tab w:val="center" w:pos="5103"/>
      </w:tabs>
      <w:spacing w:after="0" w:line="240" w:lineRule="auto"/>
      <w:rPr>
        <w:rFonts w:ascii="Times New Roman" w:hAnsi="Times New Roman" w:cs="Times New Roman"/>
        <w:b/>
        <w:bCs/>
        <w:i/>
        <w:iCs/>
        <w:sz w:val="18"/>
        <w:szCs w:val="18"/>
      </w:rPr>
    </w:pPr>
  </w:p>
  <w:p w:rsidR="002B244B" w:rsidRPr="00A41873" w:rsidRDefault="0037135F" w:rsidP="0037135F">
    <w:pPr>
      <w:tabs>
        <w:tab w:val="left" w:pos="4082"/>
      </w:tabs>
      <w:spacing w:after="0" w:line="240" w:lineRule="aut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41873">
      <w:rPr>
        <w:rFonts w:hint="cs"/>
        <w:b/>
        <w:bCs/>
        <w:sz w:val="28"/>
        <w:szCs w:val="28"/>
        <w:rtl/>
        <w:lang w:bidi="ar-DZ"/>
      </w:rPr>
      <w:t>اتصالات الجزائر - ش.ذ.أ</w:t>
    </w:r>
  </w:p>
  <w:p w:rsidR="002B244B" w:rsidRPr="00A41873" w:rsidRDefault="00E83F7B" w:rsidP="002B244B">
    <w:pPr>
      <w:tabs>
        <w:tab w:val="left" w:pos="9717"/>
      </w:tabs>
      <w:spacing w:after="0" w:line="240" w:lineRule="auto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9.65pt;margin-top:1.6pt;width:483.95pt;height:0;z-index:251658240" o:connectortype="straight" strokeweight="2.5pt">
          <v:shadow color="#868686"/>
        </v:shape>
      </w:pict>
    </w:r>
    <w:r w:rsidR="002B244B" w:rsidRPr="00A41873">
      <w:rPr>
        <w:rFonts w:ascii="Times New Roman" w:hAnsi="Times New Roman" w:cs="Times New Roman"/>
        <w:b/>
        <w:bCs/>
        <w:sz w:val="18"/>
        <w:szCs w:val="18"/>
      </w:rPr>
      <w:tab/>
    </w:r>
  </w:p>
  <w:p w:rsidR="0037135F" w:rsidRPr="00A41873" w:rsidRDefault="0037135F" w:rsidP="0037135F">
    <w:pPr>
      <w:bidi/>
      <w:spacing w:after="0" w:line="240" w:lineRule="auto"/>
      <w:jc w:val="center"/>
      <w:rPr>
        <w:rFonts w:ascii="Arial" w:hAnsi="Arial"/>
        <w:sz w:val="28"/>
        <w:szCs w:val="28"/>
        <w:rtl/>
        <w:lang w:bidi="ar-DZ"/>
      </w:rPr>
    </w:pPr>
    <w:r w:rsidRPr="00A41873">
      <w:rPr>
        <w:rFonts w:ascii="Arial" w:hAnsi="Arial"/>
        <w:sz w:val="28"/>
        <w:szCs w:val="28"/>
        <w:lang w:bidi="ar-DZ"/>
      </w:rPr>
      <w:t xml:space="preserve">        </w:t>
    </w:r>
    <w:r w:rsidRPr="00A41873">
      <w:rPr>
        <w:rFonts w:ascii="Arial" w:hAnsi="Arial" w:hint="cs"/>
        <w:sz w:val="28"/>
        <w:szCs w:val="28"/>
        <w:rtl/>
        <w:lang w:bidi="ar-DZ"/>
      </w:rPr>
      <w:t>المديرية العملية</w:t>
    </w:r>
    <w:r w:rsidR="00B06FD5">
      <w:rPr>
        <w:rFonts w:ascii="Arial" w:hAnsi="Arial" w:hint="cs"/>
        <w:sz w:val="28"/>
        <w:szCs w:val="28"/>
        <w:rtl/>
        <w:lang w:bidi="ar-DZ"/>
      </w:rPr>
      <w:t xml:space="preserve"> لولاية</w:t>
    </w:r>
    <w:r w:rsidRPr="00A41873">
      <w:rPr>
        <w:rFonts w:ascii="Arial" w:hAnsi="Arial" w:hint="cs"/>
        <w:sz w:val="28"/>
        <w:szCs w:val="28"/>
        <w:rtl/>
        <w:lang w:bidi="ar-DZ"/>
      </w:rPr>
      <w:t xml:space="preserve"> </w:t>
    </w:r>
    <w:r w:rsidRPr="00A41873">
      <w:rPr>
        <w:rFonts w:ascii="Arial" w:hAnsi="Arial"/>
        <w:sz w:val="28"/>
        <w:szCs w:val="28"/>
        <w:rtl/>
        <w:lang w:bidi="ar-DZ"/>
      </w:rPr>
      <w:t>أم البواقي</w:t>
    </w:r>
  </w:p>
  <w:p w:rsidR="003D4C81" w:rsidRDefault="00D7050B" w:rsidP="00D7050B">
    <w:pPr>
      <w:tabs>
        <w:tab w:val="center" w:pos="5103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8"/>
        <w:szCs w:val="18"/>
        <w:rtl/>
        <w:lang w:bidi="ar-DZ"/>
      </w:rPr>
    </w:pPr>
    <w:r w:rsidRPr="00D7050B">
      <w:rPr>
        <w:rFonts w:ascii="Times New Roman" w:hAnsi="Times New Roman" w:cs="Times New Roman"/>
        <w:b/>
        <w:bCs/>
        <w:i/>
        <w:iCs/>
        <w:sz w:val="18"/>
        <w:szCs w:val="18"/>
      </w:rPr>
      <w:t xml:space="preserve">000216299033049 : 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ر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ت</w:t>
    </w:r>
    <w:r w:rsidRPr="00D7050B">
      <w:rPr>
        <w:rFonts w:ascii="Times New Roman" w:hAnsi="Times New Roman" w:cs="Times New Roman"/>
        <w:b/>
        <w:bCs/>
        <w:i/>
        <w:iCs/>
        <w:sz w:val="18"/>
        <w:szCs w:val="18"/>
        <w:rtl/>
      </w:rPr>
      <w:t>.</w:t>
    </w:r>
    <w:r w:rsidRPr="00D7050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ج</w:t>
    </w:r>
    <w:r>
      <w:rPr>
        <w:rFonts w:ascii="Times New Roman" w:hAnsi="Times New Roman" w:cs="Times New Roman"/>
        <w:b/>
        <w:bCs/>
        <w:i/>
        <w:iCs/>
        <w:sz w:val="18"/>
        <w:szCs w:val="18"/>
      </w:rPr>
      <w:t xml:space="preserve"> </w:t>
    </w:r>
    <w:r>
      <w:rPr>
        <w:rFonts w:ascii="Times New Roman" w:hAnsi="Times New Roman" w:cs="Times New Roman" w:hint="cs"/>
        <w:b/>
        <w:bCs/>
        <w:i/>
        <w:iCs/>
        <w:sz w:val="18"/>
        <w:szCs w:val="18"/>
        <w:rtl/>
        <w:lang w:bidi="ar-DZ"/>
      </w:rP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ABE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25945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44CBB"/>
    <w:multiLevelType w:val="hybridMultilevel"/>
    <w:tmpl w:val="7D64F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27CB8"/>
    <w:multiLevelType w:val="singleLevel"/>
    <w:tmpl w:val="62D63F5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</w:rPr>
    </w:lvl>
  </w:abstractNum>
  <w:abstractNum w:abstractNumId="4">
    <w:nsid w:val="0BF721E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210658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C66BC"/>
    <w:multiLevelType w:val="hybridMultilevel"/>
    <w:tmpl w:val="18F00ACA"/>
    <w:lvl w:ilvl="0" w:tplc="09E4BC22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CE2816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FE3E93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BB5050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F41131"/>
    <w:multiLevelType w:val="hybridMultilevel"/>
    <w:tmpl w:val="558EC2D2"/>
    <w:lvl w:ilvl="0" w:tplc="945E3CC2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7BC01D7"/>
    <w:multiLevelType w:val="hybridMultilevel"/>
    <w:tmpl w:val="AD483B30"/>
    <w:lvl w:ilvl="0" w:tplc="223843AC">
      <w:start w:val="1"/>
      <w:numFmt w:val="decimalZero"/>
      <w:lvlText w:val="%1-"/>
      <w:lvlJc w:val="left"/>
      <w:pPr>
        <w:ind w:left="870" w:hanging="5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E4977"/>
    <w:multiLevelType w:val="hybridMultilevel"/>
    <w:tmpl w:val="5E929B06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DC6477C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E07924"/>
    <w:multiLevelType w:val="hybridMultilevel"/>
    <w:tmpl w:val="04CA2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00B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547431"/>
    <w:multiLevelType w:val="hybridMultilevel"/>
    <w:tmpl w:val="93CED3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578A2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F911D8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A968FE"/>
    <w:multiLevelType w:val="hybridMultilevel"/>
    <w:tmpl w:val="200014D6"/>
    <w:lvl w:ilvl="0" w:tplc="580E7D58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C50400"/>
    <w:multiLevelType w:val="hybridMultilevel"/>
    <w:tmpl w:val="4D9249A6"/>
    <w:lvl w:ilvl="0" w:tplc="040C0019">
      <w:start w:val="1"/>
      <w:numFmt w:val="low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82620A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636B04"/>
    <w:multiLevelType w:val="hybridMultilevel"/>
    <w:tmpl w:val="790C5658"/>
    <w:lvl w:ilvl="0" w:tplc="C304FB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4E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416A9"/>
    <w:multiLevelType w:val="hybridMultilevel"/>
    <w:tmpl w:val="B20ACB98"/>
    <w:lvl w:ilvl="0" w:tplc="04FEEB3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73C2C"/>
    <w:multiLevelType w:val="hybridMultilevel"/>
    <w:tmpl w:val="5AB2BB16"/>
    <w:lvl w:ilvl="0" w:tplc="5556480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360F3B"/>
    <w:multiLevelType w:val="hybridMultilevel"/>
    <w:tmpl w:val="CCDC9870"/>
    <w:lvl w:ilvl="0" w:tplc="C43A6C1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D2EC7"/>
    <w:multiLevelType w:val="hybridMultilevel"/>
    <w:tmpl w:val="6FD494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07AFD"/>
    <w:multiLevelType w:val="hybridMultilevel"/>
    <w:tmpl w:val="BFA47968"/>
    <w:lvl w:ilvl="0" w:tplc="1EA06340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7477DC"/>
    <w:multiLevelType w:val="hybridMultilevel"/>
    <w:tmpl w:val="60F4E6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F7639"/>
    <w:multiLevelType w:val="hybridMultilevel"/>
    <w:tmpl w:val="58BA3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21"/>
  </w:num>
  <w:num w:numId="5">
    <w:abstractNumId w:val="25"/>
  </w:num>
  <w:num w:numId="6">
    <w:abstractNumId w:val="6"/>
  </w:num>
  <w:num w:numId="7">
    <w:abstractNumId w:val="9"/>
  </w:num>
  <w:num w:numId="8">
    <w:abstractNumId w:val="17"/>
  </w:num>
  <w:num w:numId="9">
    <w:abstractNumId w:val="5"/>
  </w:num>
  <w:num w:numId="10">
    <w:abstractNumId w:val="26"/>
  </w:num>
  <w:num w:numId="11">
    <w:abstractNumId w:val="2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1"/>
  </w:num>
  <w:num w:numId="22">
    <w:abstractNumId w:val="29"/>
  </w:num>
  <w:num w:numId="23">
    <w:abstractNumId w:val="4"/>
  </w:num>
  <w:num w:numId="24">
    <w:abstractNumId w:val="22"/>
  </w:num>
  <w:num w:numId="25">
    <w:abstractNumId w:val="7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24"/>
  </w:num>
  <w:num w:numId="31">
    <w:abstractNumId w:val="1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5C5C"/>
    <w:rsid w:val="000004A5"/>
    <w:rsid w:val="0000130D"/>
    <w:rsid w:val="00003300"/>
    <w:rsid w:val="000047E4"/>
    <w:rsid w:val="000048B5"/>
    <w:rsid w:val="00007631"/>
    <w:rsid w:val="0001054D"/>
    <w:rsid w:val="00010778"/>
    <w:rsid w:val="0001086B"/>
    <w:rsid w:val="00010C2A"/>
    <w:rsid w:val="00010E7D"/>
    <w:rsid w:val="0001398C"/>
    <w:rsid w:val="00015E2F"/>
    <w:rsid w:val="00026A57"/>
    <w:rsid w:val="00031225"/>
    <w:rsid w:val="00031D0C"/>
    <w:rsid w:val="00032B09"/>
    <w:rsid w:val="000333BC"/>
    <w:rsid w:val="0003415A"/>
    <w:rsid w:val="0003462B"/>
    <w:rsid w:val="00034B4C"/>
    <w:rsid w:val="00042F53"/>
    <w:rsid w:val="000434D0"/>
    <w:rsid w:val="000465C3"/>
    <w:rsid w:val="00047C2F"/>
    <w:rsid w:val="00050F81"/>
    <w:rsid w:val="000519CB"/>
    <w:rsid w:val="0005301F"/>
    <w:rsid w:val="00056991"/>
    <w:rsid w:val="00057D64"/>
    <w:rsid w:val="00057E69"/>
    <w:rsid w:val="000652B9"/>
    <w:rsid w:val="00067E8B"/>
    <w:rsid w:val="00070911"/>
    <w:rsid w:val="0007108F"/>
    <w:rsid w:val="000722C7"/>
    <w:rsid w:val="0007259F"/>
    <w:rsid w:val="00072AB5"/>
    <w:rsid w:val="00073345"/>
    <w:rsid w:val="000735C6"/>
    <w:rsid w:val="00074228"/>
    <w:rsid w:val="0007587F"/>
    <w:rsid w:val="00080033"/>
    <w:rsid w:val="0008409B"/>
    <w:rsid w:val="00084863"/>
    <w:rsid w:val="00086304"/>
    <w:rsid w:val="00086CF3"/>
    <w:rsid w:val="00091A81"/>
    <w:rsid w:val="00094391"/>
    <w:rsid w:val="000968B9"/>
    <w:rsid w:val="00096A76"/>
    <w:rsid w:val="000A4071"/>
    <w:rsid w:val="000A631D"/>
    <w:rsid w:val="000A67BE"/>
    <w:rsid w:val="000B103F"/>
    <w:rsid w:val="000B33F5"/>
    <w:rsid w:val="000B3624"/>
    <w:rsid w:val="000B5B59"/>
    <w:rsid w:val="000B6D2F"/>
    <w:rsid w:val="000B7C61"/>
    <w:rsid w:val="000C48F8"/>
    <w:rsid w:val="000C4CB6"/>
    <w:rsid w:val="000C5225"/>
    <w:rsid w:val="000C70A1"/>
    <w:rsid w:val="000C732B"/>
    <w:rsid w:val="000D4524"/>
    <w:rsid w:val="000D4A2C"/>
    <w:rsid w:val="000D606A"/>
    <w:rsid w:val="000E0403"/>
    <w:rsid w:val="000E0CEC"/>
    <w:rsid w:val="000E1C80"/>
    <w:rsid w:val="000E393C"/>
    <w:rsid w:val="000E4504"/>
    <w:rsid w:val="000E46CD"/>
    <w:rsid w:val="000E48F3"/>
    <w:rsid w:val="000F078B"/>
    <w:rsid w:val="000F29E7"/>
    <w:rsid w:val="000F329E"/>
    <w:rsid w:val="000F33F2"/>
    <w:rsid w:val="000F4332"/>
    <w:rsid w:val="000F5A62"/>
    <w:rsid w:val="000F5FCD"/>
    <w:rsid w:val="000F643A"/>
    <w:rsid w:val="00100489"/>
    <w:rsid w:val="00100D3E"/>
    <w:rsid w:val="00105657"/>
    <w:rsid w:val="00111842"/>
    <w:rsid w:val="001118A6"/>
    <w:rsid w:val="00112832"/>
    <w:rsid w:val="00112B9A"/>
    <w:rsid w:val="00112D02"/>
    <w:rsid w:val="00113BA9"/>
    <w:rsid w:val="00114AA0"/>
    <w:rsid w:val="001154F6"/>
    <w:rsid w:val="00115739"/>
    <w:rsid w:val="00116685"/>
    <w:rsid w:val="001239E1"/>
    <w:rsid w:val="001276EF"/>
    <w:rsid w:val="00127794"/>
    <w:rsid w:val="00132506"/>
    <w:rsid w:val="0013386F"/>
    <w:rsid w:val="00134D7D"/>
    <w:rsid w:val="0013678A"/>
    <w:rsid w:val="00137097"/>
    <w:rsid w:val="00144EBA"/>
    <w:rsid w:val="00146856"/>
    <w:rsid w:val="00150ED6"/>
    <w:rsid w:val="00153BD8"/>
    <w:rsid w:val="00156ECB"/>
    <w:rsid w:val="001628DF"/>
    <w:rsid w:val="00162C5E"/>
    <w:rsid w:val="0016383C"/>
    <w:rsid w:val="00164F85"/>
    <w:rsid w:val="00170364"/>
    <w:rsid w:val="00170507"/>
    <w:rsid w:val="00171097"/>
    <w:rsid w:val="0017291A"/>
    <w:rsid w:val="00173448"/>
    <w:rsid w:val="00173D2B"/>
    <w:rsid w:val="0018166F"/>
    <w:rsid w:val="00184717"/>
    <w:rsid w:val="00184925"/>
    <w:rsid w:val="00193D31"/>
    <w:rsid w:val="0019419E"/>
    <w:rsid w:val="0019663A"/>
    <w:rsid w:val="001A0432"/>
    <w:rsid w:val="001A2ABA"/>
    <w:rsid w:val="001A2F5D"/>
    <w:rsid w:val="001A3965"/>
    <w:rsid w:val="001A572B"/>
    <w:rsid w:val="001B1992"/>
    <w:rsid w:val="001B2C26"/>
    <w:rsid w:val="001B3670"/>
    <w:rsid w:val="001B47D6"/>
    <w:rsid w:val="001B509F"/>
    <w:rsid w:val="001B64C7"/>
    <w:rsid w:val="001B7F12"/>
    <w:rsid w:val="001C2691"/>
    <w:rsid w:val="001C29D3"/>
    <w:rsid w:val="001D4666"/>
    <w:rsid w:val="001D4D3D"/>
    <w:rsid w:val="001D6737"/>
    <w:rsid w:val="001E22B6"/>
    <w:rsid w:val="001E36EC"/>
    <w:rsid w:val="001E3983"/>
    <w:rsid w:val="001E53F7"/>
    <w:rsid w:val="001E7C06"/>
    <w:rsid w:val="001F2291"/>
    <w:rsid w:val="001F3A50"/>
    <w:rsid w:val="001F3E1F"/>
    <w:rsid w:val="001F71E1"/>
    <w:rsid w:val="00200F5B"/>
    <w:rsid w:val="00201FDB"/>
    <w:rsid w:val="00202482"/>
    <w:rsid w:val="0020439D"/>
    <w:rsid w:val="00214D2A"/>
    <w:rsid w:val="0021764B"/>
    <w:rsid w:val="00217C88"/>
    <w:rsid w:val="002212BA"/>
    <w:rsid w:val="00221E0B"/>
    <w:rsid w:val="00222B17"/>
    <w:rsid w:val="00223DBA"/>
    <w:rsid w:val="00226725"/>
    <w:rsid w:val="002267FE"/>
    <w:rsid w:val="00231551"/>
    <w:rsid w:val="00233908"/>
    <w:rsid w:val="00234044"/>
    <w:rsid w:val="002358D7"/>
    <w:rsid w:val="00236430"/>
    <w:rsid w:val="0023681F"/>
    <w:rsid w:val="0023785D"/>
    <w:rsid w:val="00237E58"/>
    <w:rsid w:val="00243B7F"/>
    <w:rsid w:val="002470B2"/>
    <w:rsid w:val="00250C8C"/>
    <w:rsid w:val="00253541"/>
    <w:rsid w:val="00255985"/>
    <w:rsid w:val="00255AAF"/>
    <w:rsid w:val="00257FBC"/>
    <w:rsid w:val="00260F8F"/>
    <w:rsid w:val="0026457D"/>
    <w:rsid w:val="00267544"/>
    <w:rsid w:val="00270CD2"/>
    <w:rsid w:val="00271B13"/>
    <w:rsid w:val="00273404"/>
    <w:rsid w:val="002800BF"/>
    <w:rsid w:val="002801D5"/>
    <w:rsid w:val="00283A41"/>
    <w:rsid w:val="0028515E"/>
    <w:rsid w:val="0028555B"/>
    <w:rsid w:val="002863D6"/>
    <w:rsid w:val="0028668E"/>
    <w:rsid w:val="002868C3"/>
    <w:rsid w:val="00287925"/>
    <w:rsid w:val="00287B6D"/>
    <w:rsid w:val="0029031D"/>
    <w:rsid w:val="00291418"/>
    <w:rsid w:val="00294065"/>
    <w:rsid w:val="00295098"/>
    <w:rsid w:val="00295C77"/>
    <w:rsid w:val="002A2947"/>
    <w:rsid w:val="002A4854"/>
    <w:rsid w:val="002A5353"/>
    <w:rsid w:val="002B1302"/>
    <w:rsid w:val="002B2136"/>
    <w:rsid w:val="002B244B"/>
    <w:rsid w:val="002B26C4"/>
    <w:rsid w:val="002B491B"/>
    <w:rsid w:val="002B4A59"/>
    <w:rsid w:val="002B4FB8"/>
    <w:rsid w:val="002B5E98"/>
    <w:rsid w:val="002B7CC0"/>
    <w:rsid w:val="002C02FF"/>
    <w:rsid w:val="002C0E2D"/>
    <w:rsid w:val="002C1BA8"/>
    <w:rsid w:val="002C6B2B"/>
    <w:rsid w:val="002D027E"/>
    <w:rsid w:val="002D2A60"/>
    <w:rsid w:val="002D2C47"/>
    <w:rsid w:val="002D36D3"/>
    <w:rsid w:val="002D55A9"/>
    <w:rsid w:val="002E1A68"/>
    <w:rsid w:val="002E1CCE"/>
    <w:rsid w:val="002E2C6D"/>
    <w:rsid w:val="002E764D"/>
    <w:rsid w:val="002E7960"/>
    <w:rsid w:val="002F05BE"/>
    <w:rsid w:val="002F104E"/>
    <w:rsid w:val="002F5C50"/>
    <w:rsid w:val="002F623F"/>
    <w:rsid w:val="002F64F6"/>
    <w:rsid w:val="00300D6D"/>
    <w:rsid w:val="003012B9"/>
    <w:rsid w:val="003023D4"/>
    <w:rsid w:val="003031EA"/>
    <w:rsid w:val="00303B77"/>
    <w:rsid w:val="00304953"/>
    <w:rsid w:val="0030621A"/>
    <w:rsid w:val="003105CE"/>
    <w:rsid w:val="003109B6"/>
    <w:rsid w:val="00311577"/>
    <w:rsid w:val="003132B6"/>
    <w:rsid w:val="00317907"/>
    <w:rsid w:val="00317C0D"/>
    <w:rsid w:val="00322A9C"/>
    <w:rsid w:val="003268C2"/>
    <w:rsid w:val="00331F29"/>
    <w:rsid w:val="00335D2A"/>
    <w:rsid w:val="003400AB"/>
    <w:rsid w:val="003403EB"/>
    <w:rsid w:val="003405E3"/>
    <w:rsid w:val="00340E10"/>
    <w:rsid w:val="003466F3"/>
    <w:rsid w:val="00346837"/>
    <w:rsid w:val="0035039E"/>
    <w:rsid w:val="00350EAF"/>
    <w:rsid w:val="00352418"/>
    <w:rsid w:val="00353648"/>
    <w:rsid w:val="00353732"/>
    <w:rsid w:val="003548E6"/>
    <w:rsid w:val="003554ED"/>
    <w:rsid w:val="00355FB9"/>
    <w:rsid w:val="00356A7D"/>
    <w:rsid w:val="00357269"/>
    <w:rsid w:val="00357974"/>
    <w:rsid w:val="00360958"/>
    <w:rsid w:val="0036218D"/>
    <w:rsid w:val="00363D91"/>
    <w:rsid w:val="00364C69"/>
    <w:rsid w:val="0036568C"/>
    <w:rsid w:val="00365B86"/>
    <w:rsid w:val="0037135F"/>
    <w:rsid w:val="00372F90"/>
    <w:rsid w:val="00373542"/>
    <w:rsid w:val="00375F12"/>
    <w:rsid w:val="0038010B"/>
    <w:rsid w:val="003804E4"/>
    <w:rsid w:val="003824AB"/>
    <w:rsid w:val="00387E93"/>
    <w:rsid w:val="00390ABC"/>
    <w:rsid w:val="003918D6"/>
    <w:rsid w:val="003936CA"/>
    <w:rsid w:val="00393A68"/>
    <w:rsid w:val="00393BF9"/>
    <w:rsid w:val="00397296"/>
    <w:rsid w:val="00397794"/>
    <w:rsid w:val="003A173F"/>
    <w:rsid w:val="003A2351"/>
    <w:rsid w:val="003A31DF"/>
    <w:rsid w:val="003A36B6"/>
    <w:rsid w:val="003B1E6B"/>
    <w:rsid w:val="003C0EEF"/>
    <w:rsid w:val="003C1ECD"/>
    <w:rsid w:val="003C26A9"/>
    <w:rsid w:val="003D11DD"/>
    <w:rsid w:val="003D2E37"/>
    <w:rsid w:val="003D4C81"/>
    <w:rsid w:val="003E0D47"/>
    <w:rsid w:val="003F4D97"/>
    <w:rsid w:val="003F4E88"/>
    <w:rsid w:val="003F5766"/>
    <w:rsid w:val="003F6ECD"/>
    <w:rsid w:val="00403E92"/>
    <w:rsid w:val="00404A0B"/>
    <w:rsid w:val="00404CC0"/>
    <w:rsid w:val="00405C32"/>
    <w:rsid w:val="00407DA8"/>
    <w:rsid w:val="00412284"/>
    <w:rsid w:val="00412F60"/>
    <w:rsid w:val="004202DF"/>
    <w:rsid w:val="00421108"/>
    <w:rsid w:val="00422299"/>
    <w:rsid w:val="0042330A"/>
    <w:rsid w:val="00424023"/>
    <w:rsid w:val="0042488F"/>
    <w:rsid w:val="0042528B"/>
    <w:rsid w:val="00426034"/>
    <w:rsid w:val="00436F65"/>
    <w:rsid w:val="00440F63"/>
    <w:rsid w:val="00440F6E"/>
    <w:rsid w:val="00441343"/>
    <w:rsid w:val="0044476B"/>
    <w:rsid w:val="00450431"/>
    <w:rsid w:val="00450C58"/>
    <w:rsid w:val="00456128"/>
    <w:rsid w:val="0046455F"/>
    <w:rsid w:val="004652D4"/>
    <w:rsid w:val="004655BC"/>
    <w:rsid w:val="004677F2"/>
    <w:rsid w:val="00471FED"/>
    <w:rsid w:val="00474613"/>
    <w:rsid w:val="004760FD"/>
    <w:rsid w:val="004766D2"/>
    <w:rsid w:val="00476E5B"/>
    <w:rsid w:val="0048104E"/>
    <w:rsid w:val="00483365"/>
    <w:rsid w:val="00484470"/>
    <w:rsid w:val="00492366"/>
    <w:rsid w:val="00493E64"/>
    <w:rsid w:val="004960DD"/>
    <w:rsid w:val="004967A6"/>
    <w:rsid w:val="004A7538"/>
    <w:rsid w:val="004B151E"/>
    <w:rsid w:val="004B722B"/>
    <w:rsid w:val="004B7AFF"/>
    <w:rsid w:val="004C0824"/>
    <w:rsid w:val="004C2451"/>
    <w:rsid w:val="004C609E"/>
    <w:rsid w:val="004D09A8"/>
    <w:rsid w:val="004D167A"/>
    <w:rsid w:val="004D19E4"/>
    <w:rsid w:val="004D52C6"/>
    <w:rsid w:val="004D6EAA"/>
    <w:rsid w:val="004E0199"/>
    <w:rsid w:val="004E1514"/>
    <w:rsid w:val="004E4140"/>
    <w:rsid w:val="004E4EC8"/>
    <w:rsid w:val="004E7872"/>
    <w:rsid w:val="004E7EF2"/>
    <w:rsid w:val="004F1A2C"/>
    <w:rsid w:val="004F2994"/>
    <w:rsid w:val="004F3DC3"/>
    <w:rsid w:val="004F45EA"/>
    <w:rsid w:val="004F4A7D"/>
    <w:rsid w:val="004F5387"/>
    <w:rsid w:val="004F590A"/>
    <w:rsid w:val="004F6331"/>
    <w:rsid w:val="004F6E51"/>
    <w:rsid w:val="004F73D8"/>
    <w:rsid w:val="00500A55"/>
    <w:rsid w:val="00505D81"/>
    <w:rsid w:val="00510DE3"/>
    <w:rsid w:val="0051327E"/>
    <w:rsid w:val="0051718B"/>
    <w:rsid w:val="00517DBE"/>
    <w:rsid w:val="00522FC2"/>
    <w:rsid w:val="005251B8"/>
    <w:rsid w:val="0052689D"/>
    <w:rsid w:val="0053267B"/>
    <w:rsid w:val="0053359C"/>
    <w:rsid w:val="0053409C"/>
    <w:rsid w:val="00534A14"/>
    <w:rsid w:val="0053744F"/>
    <w:rsid w:val="005443E7"/>
    <w:rsid w:val="005445AF"/>
    <w:rsid w:val="0055143D"/>
    <w:rsid w:val="0055666D"/>
    <w:rsid w:val="00556833"/>
    <w:rsid w:val="005571BB"/>
    <w:rsid w:val="00564983"/>
    <w:rsid w:val="00565978"/>
    <w:rsid w:val="005704CF"/>
    <w:rsid w:val="0057164D"/>
    <w:rsid w:val="0057336A"/>
    <w:rsid w:val="005738F7"/>
    <w:rsid w:val="00575809"/>
    <w:rsid w:val="005779D9"/>
    <w:rsid w:val="005810C7"/>
    <w:rsid w:val="00582A48"/>
    <w:rsid w:val="00582EE0"/>
    <w:rsid w:val="00584BA9"/>
    <w:rsid w:val="0059024B"/>
    <w:rsid w:val="005915B0"/>
    <w:rsid w:val="00592470"/>
    <w:rsid w:val="005963BB"/>
    <w:rsid w:val="0059770E"/>
    <w:rsid w:val="005A184A"/>
    <w:rsid w:val="005A37A5"/>
    <w:rsid w:val="005A5ACE"/>
    <w:rsid w:val="005A605D"/>
    <w:rsid w:val="005B1BEE"/>
    <w:rsid w:val="005B4A86"/>
    <w:rsid w:val="005B79CC"/>
    <w:rsid w:val="005B7F78"/>
    <w:rsid w:val="005C0D80"/>
    <w:rsid w:val="005C1DE7"/>
    <w:rsid w:val="005C2211"/>
    <w:rsid w:val="005C45BC"/>
    <w:rsid w:val="005C667A"/>
    <w:rsid w:val="005C76AA"/>
    <w:rsid w:val="005D17AE"/>
    <w:rsid w:val="005D3ED5"/>
    <w:rsid w:val="005D61C1"/>
    <w:rsid w:val="005D659D"/>
    <w:rsid w:val="005E42B7"/>
    <w:rsid w:val="005F0786"/>
    <w:rsid w:val="005F126B"/>
    <w:rsid w:val="005F1B94"/>
    <w:rsid w:val="005F1C2D"/>
    <w:rsid w:val="005F31C4"/>
    <w:rsid w:val="005F4E12"/>
    <w:rsid w:val="006002C1"/>
    <w:rsid w:val="0060502A"/>
    <w:rsid w:val="006060FB"/>
    <w:rsid w:val="00606849"/>
    <w:rsid w:val="006075B7"/>
    <w:rsid w:val="006103FB"/>
    <w:rsid w:val="00610777"/>
    <w:rsid w:val="006110EB"/>
    <w:rsid w:val="00611D9B"/>
    <w:rsid w:val="00612683"/>
    <w:rsid w:val="006138C9"/>
    <w:rsid w:val="00613DEA"/>
    <w:rsid w:val="006142CC"/>
    <w:rsid w:val="00615042"/>
    <w:rsid w:val="00615966"/>
    <w:rsid w:val="00617319"/>
    <w:rsid w:val="00620170"/>
    <w:rsid w:val="0062204C"/>
    <w:rsid w:val="006226EE"/>
    <w:rsid w:val="006245D6"/>
    <w:rsid w:val="00631135"/>
    <w:rsid w:val="00641692"/>
    <w:rsid w:val="00641C62"/>
    <w:rsid w:val="00641CE5"/>
    <w:rsid w:val="00642A92"/>
    <w:rsid w:val="00645A22"/>
    <w:rsid w:val="00646DAA"/>
    <w:rsid w:val="00651284"/>
    <w:rsid w:val="00656C45"/>
    <w:rsid w:val="00660355"/>
    <w:rsid w:val="006618B9"/>
    <w:rsid w:val="00662837"/>
    <w:rsid w:val="00663927"/>
    <w:rsid w:val="00664EFC"/>
    <w:rsid w:val="006655D6"/>
    <w:rsid w:val="00667B03"/>
    <w:rsid w:val="00673989"/>
    <w:rsid w:val="0068273F"/>
    <w:rsid w:val="00684210"/>
    <w:rsid w:val="00684A89"/>
    <w:rsid w:val="00684F73"/>
    <w:rsid w:val="00685D04"/>
    <w:rsid w:val="00686909"/>
    <w:rsid w:val="00687291"/>
    <w:rsid w:val="00691261"/>
    <w:rsid w:val="00694053"/>
    <w:rsid w:val="00697EEC"/>
    <w:rsid w:val="00697F61"/>
    <w:rsid w:val="006A027D"/>
    <w:rsid w:val="006A5F66"/>
    <w:rsid w:val="006A60C2"/>
    <w:rsid w:val="006A6931"/>
    <w:rsid w:val="006B52F0"/>
    <w:rsid w:val="006B5B24"/>
    <w:rsid w:val="006B6C0A"/>
    <w:rsid w:val="006C25E9"/>
    <w:rsid w:val="006C481B"/>
    <w:rsid w:val="006C57D0"/>
    <w:rsid w:val="006D008D"/>
    <w:rsid w:val="006D14A4"/>
    <w:rsid w:val="006D75D0"/>
    <w:rsid w:val="006E297E"/>
    <w:rsid w:val="006E580D"/>
    <w:rsid w:val="006E65E7"/>
    <w:rsid w:val="006E7178"/>
    <w:rsid w:val="006E7932"/>
    <w:rsid w:val="006F4CFE"/>
    <w:rsid w:val="006F59A9"/>
    <w:rsid w:val="006F796C"/>
    <w:rsid w:val="00702EFC"/>
    <w:rsid w:val="007104E7"/>
    <w:rsid w:val="007119C4"/>
    <w:rsid w:val="00711D4B"/>
    <w:rsid w:val="007123D8"/>
    <w:rsid w:val="00715F38"/>
    <w:rsid w:val="00720BF4"/>
    <w:rsid w:val="00723F12"/>
    <w:rsid w:val="00725ACA"/>
    <w:rsid w:val="00725B26"/>
    <w:rsid w:val="00726896"/>
    <w:rsid w:val="00727F22"/>
    <w:rsid w:val="00730362"/>
    <w:rsid w:val="00734B49"/>
    <w:rsid w:val="00735226"/>
    <w:rsid w:val="00735578"/>
    <w:rsid w:val="00740323"/>
    <w:rsid w:val="00740E46"/>
    <w:rsid w:val="00740FCB"/>
    <w:rsid w:val="007419AA"/>
    <w:rsid w:val="00744050"/>
    <w:rsid w:val="00744C97"/>
    <w:rsid w:val="00747A51"/>
    <w:rsid w:val="0075100D"/>
    <w:rsid w:val="00761359"/>
    <w:rsid w:val="00761D5A"/>
    <w:rsid w:val="00763021"/>
    <w:rsid w:val="0076377F"/>
    <w:rsid w:val="00763A15"/>
    <w:rsid w:val="007709C3"/>
    <w:rsid w:val="00774366"/>
    <w:rsid w:val="007810AB"/>
    <w:rsid w:val="0079130F"/>
    <w:rsid w:val="007920D7"/>
    <w:rsid w:val="007940CC"/>
    <w:rsid w:val="0079488D"/>
    <w:rsid w:val="00796179"/>
    <w:rsid w:val="00797FA9"/>
    <w:rsid w:val="007A0435"/>
    <w:rsid w:val="007A12D7"/>
    <w:rsid w:val="007A2333"/>
    <w:rsid w:val="007A281B"/>
    <w:rsid w:val="007A2A17"/>
    <w:rsid w:val="007A2A47"/>
    <w:rsid w:val="007A4A4B"/>
    <w:rsid w:val="007A7434"/>
    <w:rsid w:val="007B018F"/>
    <w:rsid w:val="007B458C"/>
    <w:rsid w:val="007B5A7E"/>
    <w:rsid w:val="007C0390"/>
    <w:rsid w:val="007C5227"/>
    <w:rsid w:val="007C6131"/>
    <w:rsid w:val="007C6877"/>
    <w:rsid w:val="007C7F70"/>
    <w:rsid w:val="007D137E"/>
    <w:rsid w:val="007D2666"/>
    <w:rsid w:val="007D2790"/>
    <w:rsid w:val="007D3B9E"/>
    <w:rsid w:val="007D4380"/>
    <w:rsid w:val="007D69A1"/>
    <w:rsid w:val="007D7F9E"/>
    <w:rsid w:val="007E13D5"/>
    <w:rsid w:val="007E29F9"/>
    <w:rsid w:val="007E2A8A"/>
    <w:rsid w:val="007E2BE3"/>
    <w:rsid w:val="007E4B59"/>
    <w:rsid w:val="007E4D13"/>
    <w:rsid w:val="007E5819"/>
    <w:rsid w:val="007E6552"/>
    <w:rsid w:val="007E660A"/>
    <w:rsid w:val="007F14A7"/>
    <w:rsid w:val="007F162B"/>
    <w:rsid w:val="007F1A70"/>
    <w:rsid w:val="007F6626"/>
    <w:rsid w:val="0080238C"/>
    <w:rsid w:val="00802596"/>
    <w:rsid w:val="00802B72"/>
    <w:rsid w:val="008045A5"/>
    <w:rsid w:val="008063DA"/>
    <w:rsid w:val="008109D9"/>
    <w:rsid w:val="00813F89"/>
    <w:rsid w:val="00814D81"/>
    <w:rsid w:val="00814FFC"/>
    <w:rsid w:val="00820304"/>
    <w:rsid w:val="00832511"/>
    <w:rsid w:val="00834E6F"/>
    <w:rsid w:val="008436C9"/>
    <w:rsid w:val="00843DE4"/>
    <w:rsid w:val="00844EEC"/>
    <w:rsid w:val="008452D8"/>
    <w:rsid w:val="008462C5"/>
    <w:rsid w:val="00846AF4"/>
    <w:rsid w:val="00847BA4"/>
    <w:rsid w:val="00853924"/>
    <w:rsid w:val="00854D62"/>
    <w:rsid w:val="00856407"/>
    <w:rsid w:val="008625B0"/>
    <w:rsid w:val="00867F3D"/>
    <w:rsid w:val="0087283F"/>
    <w:rsid w:val="008775A6"/>
    <w:rsid w:val="00880925"/>
    <w:rsid w:val="008818AE"/>
    <w:rsid w:val="00885161"/>
    <w:rsid w:val="00893B76"/>
    <w:rsid w:val="00893D41"/>
    <w:rsid w:val="00895F30"/>
    <w:rsid w:val="00897445"/>
    <w:rsid w:val="008A3F07"/>
    <w:rsid w:val="008A5835"/>
    <w:rsid w:val="008A5F47"/>
    <w:rsid w:val="008B07AC"/>
    <w:rsid w:val="008B66A2"/>
    <w:rsid w:val="008C12AF"/>
    <w:rsid w:val="008C32F4"/>
    <w:rsid w:val="008C5C5C"/>
    <w:rsid w:val="008C5DB3"/>
    <w:rsid w:val="008C65D2"/>
    <w:rsid w:val="008C715F"/>
    <w:rsid w:val="008D1A11"/>
    <w:rsid w:val="008D4644"/>
    <w:rsid w:val="008D4CA7"/>
    <w:rsid w:val="008D56D6"/>
    <w:rsid w:val="008D618B"/>
    <w:rsid w:val="008D7727"/>
    <w:rsid w:val="008E0354"/>
    <w:rsid w:val="008E0AA0"/>
    <w:rsid w:val="008E0FB0"/>
    <w:rsid w:val="008E39A3"/>
    <w:rsid w:val="008E3AA7"/>
    <w:rsid w:val="008E5898"/>
    <w:rsid w:val="008E58C5"/>
    <w:rsid w:val="008E799C"/>
    <w:rsid w:val="008F1DCB"/>
    <w:rsid w:val="008F26B9"/>
    <w:rsid w:val="008F4725"/>
    <w:rsid w:val="008F7324"/>
    <w:rsid w:val="008F7936"/>
    <w:rsid w:val="009005DD"/>
    <w:rsid w:val="00902C63"/>
    <w:rsid w:val="009076DF"/>
    <w:rsid w:val="00912F6B"/>
    <w:rsid w:val="00913EA2"/>
    <w:rsid w:val="009162BE"/>
    <w:rsid w:val="009175AA"/>
    <w:rsid w:val="009210F4"/>
    <w:rsid w:val="0092119D"/>
    <w:rsid w:val="00924493"/>
    <w:rsid w:val="009254F0"/>
    <w:rsid w:val="00926796"/>
    <w:rsid w:val="009267D1"/>
    <w:rsid w:val="00926A13"/>
    <w:rsid w:val="00926F65"/>
    <w:rsid w:val="00930912"/>
    <w:rsid w:val="00934AA5"/>
    <w:rsid w:val="00934B34"/>
    <w:rsid w:val="00937775"/>
    <w:rsid w:val="00941233"/>
    <w:rsid w:val="00946BCE"/>
    <w:rsid w:val="00947D3B"/>
    <w:rsid w:val="0095056B"/>
    <w:rsid w:val="00950E30"/>
    <w:rsid w:val="009515BC"/>
    <w:rsid w:val="00953596"/>
    <w:rsid w:val="009539C0"/>
    <w:rsid w:val="009547C8"/>
    <w:rsid w:val="00957465"/>
    <w:rsid w:val="0095758C"/>
    <w:rsid w:val="00957AB8"/>
    <w:rsid w:val="00960C32"/>
    <w:rsid w:val="009621B4"/>
    <w:rsid w:val="00963238"/>
    <w:rsid w:val="00966819"/>
    <w:rsid w:val="00977509"/>
    <w:rsid w:val="0098114F"/>
    <w:rsid w:val="00983B51"/>
    <w:rsid w:val="009860BE"/>
    <w:rsid w:val="009865ED"/>
    <w:rsid w:val="00990598"/>
    <w:rsid w:val="0099107D"/>
    <w:rsid w:val="00992337"/>
    <w:rsid w:val="0099580A"/>
    <w:rsid w:val="009968F0"/>
    <w:rsid w:val="00996FCB"/>
    <w:rsid w:val="009976C2"/>
    <w:rsid w:val="009A07BF"/>
    <w:rsid w:val="009A11B1"/>
    <w:rsid w:val="009A3E32"/>
    <w:rsid w:val="009A4311"/>
    <w:rsid w:val="009A47BD"/>
    <w:rsid w:val="009B2B82"/>
    <w:rsid w:val="009B535D"/>
    <w:rsid w:val="009B6A00"/>
    <w:rsid w:val="009C03A0"/>
    <w:rsid w:val="009C2EB4"/>
    <w:rsid w:val="009C2EF0"/>
    <w:rsid w:val="009C3EDE"/>
    <w:rsid w:val="009C5B82"/>
    <w:rsid w:val="009C6C9D"/>
    <w:rsid w:val="009C7D94"/>
    <w:rsid w:val="009D05E6"/>
    <w:rsid w:val="009D2A23"/>
    <w:rsid w:val="009D4B27"/>
    <w:rsid w:val="009D58B9"/>
    <w:rsid w:val="009E0075"/>
    <w:rsid w:val="009E02C1"/>
    <w:rsid w:val="009E1653"/>
    <w:rsid w:val="009E2C38"/>
    <w:rsid w:val="009E3AE6"/>
    <w:rsid w:val="009E67F1"/>
    <w:rsid w:val="009F035C"/>
    <w:rsid w:val="009F11BF"/>
    <w:rsid w:val="009F2E77"/>
    <w:rsid w:val="009F49C7"/>
    <w:rsid w:val="009F6464"/>
    <w:rsid w:val="009F686F"/>
    <w:rsid w:val="009F68C3"/>
    <w:rsid w:val="00A02CF0"/>
    <w:rsid w:val="00A04569"/>
    <w:rsid w:val="00A05F7B"/>
    <w:rsid w:val="00A06189"/>
    <w:rsid w:val="00A0637C"/>
    <w:rsid w:val="00A109C5"/>
    <w:rsid w:val="00A11532"/>
    <w:rsid w:val="00A1211C"/>
    <w:rsid w:val="00A175A9"/>
    <w:rsid w:val="00A21A90"/>
    <w:rsid w:val="00A2425A"/>
    <w:rsid w:val="00A25201"/>
    <w:rsid w:val="00A25B2F"/>
    <w:rsid w:val="00A33E89"/>
    <w:rsid w:val="00A36815"/>
    <w:rsid w:val="00A36DF1"/>
    <w:rsid w:val="00A37D50"/>
    <w:rsid w:val="00A414B8"/>
    <w:rsid w:val="00A41873"/>
    <w:rsid w:val="00A42F67"/>
    <w:rsid w:val="00A434F0"/>
    <w:rsid w:val="00A43925"/>
    <w:rsid w:val="00A4398B"/>
    <w:rsid w:val="00A45A4F"/>
    <w:rsid w:val="00A5254F"/>
    <w:rsid w:val="00A5553E"/>
    <w:rsid w:val="00A57A8C"/>
    <w:rsid w:val="00A63860"/>
    <w:rsid w:val="00A65D2F"/>
    <w:rsid w:val="00A66ED2"/>
    <w:rsid w:val="00A70410"/>
    <w:rsid w:val="00A72797"/>
    <w:rsid w:val="00A72A9D"/>
    <w:rsid w:val="00A75371"/>
    <w:rsid w:val="00A763DE"/>
    <w:rsid w:val="00A76AA1"/>
    <w:rsid w:val="00A9064E"/>
    <w:rsid w:val="00A91718"/>
    <w:rsid w:val="00A9601B"/>
    <w:rsid w:val="00A9739B"/>
    <w:rsid w:val="00A97B79"/>
    <w:rsid w:val="00AA3E53"/>
    <w:rsid w:val="00AA476D"/>
    <w:rsid w:val="00AA5DCB"/>
    <w:rsid w:val="00AB04A2"/>
    <w:rsid w:val="00AB1223"/>
    <w:rsid w:val="00AB22C9"/>
    <w:rsid w:val="00AB3839"/>
    <w:rsid w:val="00AB3D96"/>
    <w:rsid w:val="00AC1EAB"/>
    <w:rsid w:val="00AC489C"/>
    <w:rsid w:val="00AC6E8B"/>
    <w:rsid w:val="00AC720B"/>
    <w:rsid w:val="00AD0886"/>
    <w:rsid w:val="00AD13CF"/>
    <w:rsid w:val="00AD47FD"/>
    <w:rsid w:val="00AD6F65"/>
    <w:rsid w:val="00AD7811"/>
    <w:rsid w:val="00AD7F55"/>
    <w:rsid w:val="00AE016D"/>
    <w:rsid w:val="00AE50C7"/>
    <w:rsid w:val="00AE669D"/>
    <w:rsid w:val="00AF45AC"/>
    <w:rsid w:val="00AF54BE"/>
    <w:rsid w:val="00AF565A"/>
    <w:rsid w:val="00B02103"/>
    <w:rsid w:val="00B03C50"/>
    <w:rsid w:val="00B05260"/>
    <w:rsid w:val="00B06E91"/>
    <w:rsid w:val="00B06FD5"/>
    <w:rsid w:val="00B07CAE"/>
    <w:rsid w:val="00B10C7E"/>
    <w:rsid w:val="00B12576"/>
    <w:rsid w:val="00B14D57"/>
    <w:rsid w:val="00B20588"/>
    <w:rsid w:val="00B2223F"/>
    <w:rsid w:val="00B24613"/>
    <w:rsid w:val="00B2693D"/>
    <w:rsid w:val="00B337E1"/>
    <w:rsid w:val="00B3568E"/>
    <w:rsid w:val="00B36330"/>
    <w:rsid w:val="00B37E0A"/>
    <w:rsid w:val="00B402AF"/>
    <w:rsid w:val="00B45CED"/>
    <w:rsid w:val="00B461A6"/>
    <w:rsid w:val="00B50736"/>
    <w:rsid w:val="00B532AE"/>
    <w:rsid w:val="00B614ED"/>
    <w:rsid w:val="00B65E11"/>
    <w:rsid w:val="00B65E19"/>
    <w:rsid w:val="00B67F03"/>
    <w:rsid w:val="00B70F36"/>
    <w:rsid w:val="00B71345"/>
    <w:rsid w:val="00B71651"/>
    <w:rsid w:val="00B75417"/>
    <w:rsid w:val="00B75B8E"/>
    <w:rsid w:val="00B815AD"/>
    <w:rsid w:val="00B820BB"/>
    <w:rsid w:val="00B832E3"/>
    <w:rsid w:val="00B858D8"/>
    <w:rsid w:val="00B87C51"/>
    <w:rsid w:val="00B90AE5"/>
    <w:rsid w:val="00B96511"/>
    <w:rsid w:val="00BA218B"/>
    <w:rsid w:val="00BA509F"/>
    <w:rsid w:val="00BA5C28"/>
    <w:rsid w:val="00BB00AD"/>
    <w:rsid w:val="00BB2319"/>
    <w:rsid w:val="00BB2C38"/>
    <w:rsid w:val="00BB4558"/>
    <w:rsid w:val="00BB6758"/>
    <w:rsid w:val="00BB7199"/>
    <w:rsid w:val="00BB799D"/>
    <w:rsid w:val="00BC0934"/>
    <w:rsid w:val="00BC24F7"/>
    <w:rsid w:val="00BC2E2E"/>
    <w:rsid w:val="00BC4E4B"/>
    <w:rsid w:val="00BC6AA7"/>
    <w:rsid w:val="00BD27EB"/>
    <w:rsid w:val="00BD2957"/>
    <w:rsid w:val="00BD448C"/>
    <w:rsid w:val="00BD690A"/>
    <w:rsid w:val="00BD6B6E"/>
    <w:rsid w:val="00BD7195"/>
    <w:rsid w:val="00BE4C1D"/>
    <w:rsid w:val="00BE4F85"/>
    <w:rsid w:val="00BE54F0"/>
    <w:rsid w:val="00BE61DA"/>
    <w:rsid w:val="00BF1A2B"/>
    <w:rsid w:val="00BF4670"/>
    <w:rsid w:val="00BF4BD5"/>
    <w:rsid w:val="00BF6CE0"/>
    <w:rsid w:val="00BF7778"/>
    <w:rsid w:val="00BF781C"/>
    <w:rsid w:val="00C07F75"/>
    <w:rsid w:val="00C12C74"/>
    <w:rsid w:val="00C13F6F"/>
    <w:rsid w:val="00C1438F"/>
    <w:rsid w:val="00C1549F"/>
    <w:rsid w:val="00C163B9"/>
    <w:rsid w:val="00C165D2"/>
    <w:rsid w:val="00C203AB"/>
    <w:rsid w:val="00C22B15"/>
    <w:rsid w:val="00C235C6"/>
    <w:rsid w:val="00C26E20"/>
    <w:rsid w:val="00C27ED1"/>
    <w:rsid w:val="00C306B3"/>
    <w:rsid w:val="00C3220C"/>
    <w:rsid w:val="00C32D20"/>
    <w:rsid w:val="00C33E9D"/>
    <w:rsid w:val="00C34454"/>
    <w:rsid w:val="00C36DAD"/>
    <w:rsid w:val="00C37B5D"/>
    <w:rsid w:val="00C37D55"/>
    <w:rsid w:val="00C41384"/>
    <w:rsid w:val="00C41638"/>
    <w:rsid w:val="00C41961"/>
    <w:rsid w:val="00C42B9F"/>
    <w:rsid w:val="00C431E5"/>
    <w:rsid w:val="00C520B1"/>
    <w:rsid w:val="00C606B9"/>
    <w:rsid w:val="00C6282C"/>
    <w:rsid w:val="00C62BBD"/>
    <w:rsid w:val="00C656D5"/>
    <w:rsid w:val="00C6712A"/>
    <w:rsid w:val="00C677A8"/>
    <w:rsid w:val="00C67C73"/>
    <w:rsid w:val="00C70C78"/>
    <w:rsid w:val="00C7180A"/>
    <w:rsid w:val="00C71DEE"/>
    <w:rsid w:val="00C71F98"/>
    <w:rsid w:val="00C734E1"/>
    <w:rsid w:val="00C76557"/>
    <w:rsid w:val="00C7720C"/>
    <w:rsid w:val="00C77F2B"/>
    <w:rsid w:val="00C8043C"/>
    <w:rsid w:val="00C865FC"/>
    <w:rsid w:val="00C87244"/>
    <w:rsid w:val="00C90F1F"/>
    <w:rsid w:val="00C92240"/>
    <w:rsid w:val="00C92946"/>
    <w:rsid w:val="00C95145"/>
    <w:rsid w:val="00C96DA6"/>
    <w:rsid w:val="00CA0A19"/>
    <w:rsid w:val="00CA0F0C"/>
    <w:rsid w:val="00CA32B9"/>
    <w:rsid w:val="00CA3FE4"/>
    <w:rsid w:val="00CA4A01"/>
    <w:rsid w:val="00CA7DA1"/>
    <w:rsid w:val="00CB1076"/>
    <w:rsid w:val="00CB123D"/>
    <w:rsid w:val="00CB2ADC"/>
    <w:rsid w:val="00CB455E"/>
    <w:rsid w:val="00CB7499"/>
    <w:rsid w:val="00CC133A"/>
    <w:rsid w:val="00CC1687"/>
    <w:rsid w:val="00CC16E8"/>
    <w:rsid w:val="00CC1C08"/>
    <w:rsid w:val="00CC249D"/>
    <w:rsid w:val="00CC46DC"/>
    <w:rsid w:val="00CC4BC5"/>
    <w:rsid w:val="00CC5384"/>
    <w:rsid w:val="00CC62ED"/>
    <w:rsid w:val="00CC6731"/>
    <w:rsid w:val="00CD36D1"/>
    <w:rsid w:val="00CD3EF2"/>
    <w:rsid w:val="00CD554A"/>
    <w:rsid w:val="00CD5687"/>
    <w:rsid w:val="00CD58EC"/>
    <w:rsid w:val="00CD681E"/>
    <w:rsid w:val="00CD70A8"/>
    <w:rsid w:val="00CD7FD2"/>
    <w:rsid w:val="00CE1F6D"/>
    <w:rsid w:val="00CE21FB"/>
    <w:rsid w:val="00CE3EB4"/>
    <w:rsid w:val="00CE54E0"/>
    <w:rsid w:val="00CE5B47"/>
    <w:rsid w:val="00CE6175"/>
    <w:rsid w:val="00CF096D"/>
    <w:rsid w:val="00CF0AE8"/>
    <w:rsid w:val="00CF31E8"/>
    <w:rsid w:val="00CF3ADF"/>
    <w:rsid w:val="00D00DA6"/>
    <w:rsid w:val="00D10CC5"/>
    <w:rsid w:val="00D11999"/>
    <w:rsid w:val="00D15FD9"/>
    <w:rsid w:val="00D17002"/>
    <w:rsid w:val="00D17DC5"/>
    <w:rsid w:val="00D20DDA"/>
    <w:rsid w:val="00D22041"/>
    <w:rsid w:val="00D23129"/>
    <w:rsid w:val="00D247F6"/>
    <w:rsid w:val="00D30571"/>
    <w:rsid w:val="00D311D6"/>
    <w:rsid w:val="00D3134D"/>
    <w:rsid w:val="00D31580"/>
    <w:rsid w:val="00D34225"/>
    <w:rsid w:val="00D3538C"/>
    <w:rsid w:val="00D37FC9"/>
    <w:rsid w:val="00D40295"/>
    <w:rsid w:val="00D40815"/>
    <w:rsid w:val="00D40902"/>
    <w:rsid w:val="00D40937"/>
    <w:rsid w:val="00D42D1A"/>
    <w:rsid w:val="00D445A1"/>
    <w:rsid w:val="00D467AD"/>
    <w:rsid w:val="00D50866"/>
    <w:rsid w:val="00D52683"/>
    <w:rsid w:val="00D631D0"/>
    <w:rsid w:val="00D7050B"/>
    <w:rsid w:val="00D741A2"/>
    <w:rsid w:val="00D74A64"/>
    <w:rsid w:val="00D751EA"/>
    <w:rsid w:val="00D7558C"/>
    <w:rsid w:val="00D8103D"/>
    <w:rsid w:val="00D82413"/>
    <w:rsid w:val="00D82675"/>
    <w:rsid w:val="00D85B98"/>
    <w:rsid w:val="00D87429"/>
    <w:rsid w:val="00D906DE"/>
    <w:rsid w:val="00D935E9"/>
    <w:rsid w:val="00D96119"/>
    <w:rsid w:val="00D9714E"/>
    <w:rsid w:val="00DA0A33"/>
    <w:rsid w:val="00DA0A3F"/>
    <w:rsid w:val="00DA19E3"/>
    <w:rsid w:val="00DA4FE3"/>
    <w:rsid w:val="00DA61A0"/>
    <w:rsid w:val="00DA6851"/>
    <w:rsid w:val="00DB023D"/>
    <w:rsid w:val="00DB276B"/>
    <w:rsid w:val="00DB45D5"/>
    <w:rsid w:val="00DB4BD9"/>
    <w:rsid w:val="00DB54BA"/>
    <w:rsid w:val="00DB712F"/>
    <w:rsid w:val="00DC0395"/>
    <w:rsid w:val="00DC0C45"/>
    <w:rsid w:val="00DC1697"/>
    <w:rsid w:val="00DC5328"/>
    <w:rsid w:val="00DC775B"/>
    <w:rsid w:val="00DD17EB"/>
    <w:rsid w:val="00DD1AAD"/>
    <w:rsid w:val="00DD3A56"/>
    <w:rsid w:val="00DD3B77"/>
    <w:rsid w:val="00DD43D9"/>
    <w:rsid w:val="00DE145A"/>
    <w:rsid w:val="00DF144B"/>
    <w:rsid w:val="00DF2B3C"/>
    <w:rsid w:val="00DF2E58"/>
    <w:rsid w:val="00DF5F0C"/>
    <w:rsid w:val="00E00233"/>
    <w:rsid w:val="00E025E8"/>
    <w:rsid w:val="00E029EF"/>
    <w:rsid w:val="00E0315E"/>
    <w:rsid w:val="00E03C3E"/>
    <w:rsid w:val="00E03FBE"/>
    <w:rsid w:val="00E10CF9"/>
    <w:rsid w:val="00E13D1B"/>
    <w:rsid w:val="00E15044"/>
    <w:rsid w:val="00E156FE"/>
    <w:rsid w:val="00E16F51"/>
    <w:rsid w:val="00E20D98"/>
    <w:rsid w:val="00E22B94"/>
    <w:rsid w:val="00E235B8"/>
    <w:rsid w:val="00E349C7"/>
    <w:rsid w:val="00E34D00"/>
    <w:rsid w:val="00E35FDC"/>
    <w:rsid w:val="00E41383"/>
    <w:rsid w:val="00E413D5"/>
    <w:rsid w:val="00E42AF0"/>
    <w:rsid w:val="00E42FFD"/>
    <w:rsid w:val="00E441C6"/>
    <w:rsid w:val="00E4648D"/>
    <w:rsid w:val="00E50BDC"/>
    <w:rsid w:val="00E53579"/>
    <w:rsid w:val="00E54EE0"/>
    <w:rsid w:val="00E561A2"/>
    <w:rsid w:val="00E57B5D"/>
    <w:rsid w:val="00E60503"/>
    <w:rsid w:val="00E620AF"/>
    <w:rsid w:val="00E62E7F"/>
    <w:rsid w:val="00E65A37"/>
    <w:rsid w:val="00E672C0"/>
    <w:rsid w:val="00E72E3A"/>
    <w:rsid w:val="00E74066"/>
    <w:rsid w:val="00E7641F"/>
    <w:rsid w:val="00E76AFA"/>
    <w:rsid w:val="00E82093"/>
    <w:rsid w:val="00E82370"/>
    <w:rsid w:val="00E82948"/>
    <w:rsid w:val="00E83F7B"/>
    <w:rsid w:val="00E86008"/>
    <w:rsid w:val="00E86257"/>
    <w:rsid w:val="00E8693F"/>
    <w:rsid w:val="00E8766A"/>
    <w:rsid w:val="00E87BC9"/>
    <w:rsid w:val="00E900C7"/>
    <w:rsid w:val="00E9083B"/>
    <w:rsid w:val="00E909CC"/>
    <w:rsid w:val="00E90A5A"/>
    <w:rsid w:val="00E91261"/>
    <w:rsid w:val="00E91E22"/>
    <w:rsid w:val="00E9391C"/>
    <w:rsid w:val="00E97E02"/>
    <w:rsid w:val="00EA0D17"/>
    <w:rsid w:val="00EA0F1D"/>
    <w:rsid w:val="00EA24EE"/>
    <w:rsid w:val="00EA2712"/>
    <w:rsid w:val="00EA2768"/>
    <w:rsid w:val="00EA2F39"/>
    <w:rsid w:val="00EA31AD"/>
    <w:rsid w:val="00EA3A0E"/>
    <w:rsid w:val="00EA5B66"/>
    <w:rsid w:val="00EA5E6C"/>
    <w:rsid w:val="00EB4D3B"/>
    <w:rsid w:val="00EB540A"/>
    <w:rsid w:val="00EB5BA2"/>
    <w:rsid w:val="00EB63AC"/>
    <w:rsid w:val="00EB6D70"/>
    <w:rsid w:val="00EB7736"/>
    <w:rsid w:val="00EC3D97"/>
    <w:rsid w:val="00ED17E0"/>
    <w:rsid w:val="00ED1E98"/>
    <w:rsid w:val="00ED421C"/>
    <w:rsid w:val="00ED4686"/>
    <w:rsid w:val="00ED4D58"/>
    <w:rsid w:val="00ED7F5B"/>
    <w:rsid w:val="00EE0BCD"/>
    <w:rsid w:val="00EE0FAE"/>
    <w:rsid w:val="00EE20D4"/>
    <w:rsid w:val="00EE4E6C"/>
    <w:rsid w:val="00EE6534"/>
    <w:rsid w:val="00EE6C17"/>
    <w:rsid w:val="00EF14A9"/>
    <w:rsid w:val="00EF3984"/>
    <w:rsid w:val="00EF5F11"/>
    <w:rsid w:val="00EF6D1F"/>
    <w:rsid w:val="00F01BBB"/>
    <w:rsid w:val="00F038E6"/>
    <w:rsid w:val="00F03A95"/>
    <w:rsid w:val="00F05E29"/>
    <w:rsid w:val="00F064AC"/>
    <w:rsid w:val="00F10286"/>
    <w:rsid w:val="00F14710"/>
    <w:rsid w:val="00F17451"/>
    <w:rsid w:val="00F247DD"/>
    <w:rsid w:val="00F259D6"/>
    <w:rsid w:val="00F25DC4"/>
    <w:rsid w:val="00F30219"/>
    <w:rsid w:val="00F3190A"/>
    <w:rsid w:val="00F32AB9"/>
    <w:rsid w:val="00F346C4"/>
    <w:rsid w:val="00F34F29"/>
    <w:rsid w:val="00F361AB"/>
    <w:rsid w:val="00F412BF"/>
    <w:rsid w:val="00F45E69"/>
    <w:rsid w:val="00F469B3"/>
    <w:rsid w:val="00F50216"/>
    <w:rsid w:val="00F52E05"/>
    <w:rsid w:val="00F5518A"/>
    <w:rsid w:val="00F556CA"/>
    <w:rsid w:val="00F56E2E"/>
    <w:rsid w:val="00F62959"/>
    <w:rsid w:val="00F66860"/>
    <w:rsid w:val="00F71110"/>
    <w:rsid w:val="00F739D3"/>
    <w:rsid w:val="00F739F5"/>
    <w:rsid w:val="00F74056"/>
    <w:rsid w:val="00F746FF"/>
    <w:rsid w:val="00F75E0D"/>
    <w:rsid w:val="00F77A50"/>
    <w:rsid w:val="00F817FC"/>
    <w:rsid w:val="00F84226"/>
    <w:rsid w:val="00F84CEA"/>
    <w:rsid w:val="00F86F08"/>
    <w:rsid w:val="00F90D73"/>
    <w:rsid w:val="00F90D8C"/>
    <w:rsid w:val="00F92A9F"/>
    <w:rsid w:val="00F965E1"/>
    <w:rsid w:val="00FA1811"/>
    <w:rsid w:val="00FA4969"/>
    <w:rsid w:val="00FA79B6"/>
    <w:rsid w:val="00FB16FF"/>
    <w:rsid w:val="00FB22D4"/>
    <w:rsid w:val="00FB5D43"/>
    <w:rsid w:val="00FB69EA"/>
    <w:rsid w:val="00FC0E77"/>
    <w:rsid w:val="00FC1CA7"/>
    <w:rsid w:val="00FC40E6"/>
    <w:rsid w:val="00FC6051"/>
    <w:rsid w:val="00FD1C67"/>
    <w:rsid w:val="00FD2369"/>
    <w:rsid w:val="00FD4FD2"/>
    <w:rsid w:val="00FD788F"/>
    <w:rsid w:val="00FE314A"/>
    <w:rsid w:val="00FE31A8"/>
    <w:rsid w:val="00FE3554"/>
    <w:rsid w:val="00FE53C0"/>
    <w:rsid w:val="00FE6622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5C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5C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5C5C"/>
    <w:pPr>
      <w:ind w:left="72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299"/>
  </w:style>
  <w:style w:type="paragraph" w:styleId="Pieddepage">
    <w:name w:val="footer"/>
    <w:basedOn w:val="Normal"/>
    <w:link w:val="PieddepageCar"/>
    <w:uiPriority w:val="99"/>
    <w:unhideWhenUsed/>
    <w:rsid w:val="0042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299"/>
  </w:style>
  <w:style w:type="paragraph" w:customStyle="1" w:styleId="Style1">
    <w:name w:val="Style1"/>
    <w:basedOn w:val="Titre"/>
    <w:link w:val="Style1Car"/>
    <w:qFormat/>
    <w:rsid w:val="006A60C2"/>
  </w:style>
  <w:style w:type="character" w:customStyle="1" w:styleId="Style1Car">
    <w:name w:val="Style1 Car"/>
    <w:basedOn w:val="TitreCar"/>
    <w:link w:val="Style1"/>
    <w:rsid w:val="006A60C2"/>
  </w:style>
  <w:style w:type="paragraph" w:styleId="Titre">
    <w:name w:val="Title"/>
    <w:basedOn w:val="Normal"/>
    <w:next w:val="Normal"/>
    <w:link w:val="TitreCar"/>
    <w:qFormat/>
    <w:rsid w:val="006A60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6A60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rsid w:val="0071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104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A36815"/>
  </w:style>
  <w:style w:type="character" w:styleId="lev">
    <w:name w:val="Strong"/>
    <w:qFormat/>
    <w:rsid w:val="004D19E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E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669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6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4A2B-422E-4D30-B9F5-A611D26E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</dc:creator>
  <cp:lastModifiedBy>pc-moy</cp:lastModifiedBy>
  <cp:revision>124</cp:revision>
  <cp:lastPrinted>2019-09-12T14:39:00Z</cp:lastPrinted>
  <dcterms:created xsi:type="dcterms:W3CDTF">2018-08-26T13:30:00Z</dcterms:created>
  <dcterms:modified xsi:type="dcterms:W3CDTF">2019-09-16T10:17:00Z</dcterms:modified>
</cp:coreProperties>
</file>