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2E" w:rsidRPr="00974383" w:rsidRDefault="00D45A2E" w:rsidP="00D45A2E">
      <w:pPr>
        <w:ind w:left="75"/>
        <w:rPr>
          <w:b/>
          <w:bCs/>
          <w:color w:val="000000" w:themeColor="text1"/>
          <w:sz w:val="22"/>
          <w:szCs w:val="22"/>
        </w:rPr>
      </w:pPr>
      <w:r w:rsidRPr="00974383">
        <w:rPr>
          <w:noProof/>
          <w:color w:val="000000" w:themeColor="text1"/>
          <w:sz w:val="22"/>
          <w:szCs w:val="22"/>
        </w:rPr>
        <w:drawing>
          <wp:inline distT="0" distB="0" distL="0" distR="0" wp14:anchorId="2B77B166" wp14:editId="29DD4EA1">
            <wp:extent cx="1028700" cy="390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38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</w:t>
      </w:r>
      <w:bookmarkStart w:id="0" w:name="_GoBack"/>
      <w:bookmarkEnd w:id="0"/>
      <w:r w:rsidRPr="00974383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</w:t>
      </w:r>
    </w:p>
    <w:p w:rsidR="002264FA" w:rsidRPr="00974383" w:rsidRDefault="002264FA" w:rsidP="002264FA">
      <w:pPr>
        <w:ind w:left="75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م.ع.إ  - اتصالات الجزائر - ش.ذ.أ</w:t>
      </w:r>
    </w:p>
    <w:p w:rsidR="00D45A2E" w:rsidRPr="00974383" w:rsidRDefault="00D45A2E" w:rsidP="00D45A2E">
      <w:pPr>
        <w:tabs>
          <w:tab w:val="left" w:pos="198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rtl/>
        </w:rPr>
        <w:t>المديرية العملية بالطارف</w:t>
      </w:r>
    </w:p>
    <w:p w:rsidR="00D45A2E" w:rsidRPr="00974383" w:rsidRDefault="00D45A2E" w:rsidP="00D45A2E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رقم التعريف الجبائي </w:t>
      </w:r>
      <w:r w:rsidRPr="00974383">
        <w:rPr>
          <w:rFonts w:asciiTheme="majorBidi" w:hAnsiTheme="majorBidi" w:cstheme="majorBidi"/>
          <w:b/>
          <w:bCs/>
          <w:color w:val="000000" w:themeColor="text1"/>
        </w:rPr>
        <w:t>000216299033049</w:t>
      </w:r>
    </w:p>
    <w:p w:rsidR="00D45A2E" w:rsidRPr="00974383" w:rsidRDefault="00D45A2E" w:rsidP="00D45A2E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rtl/>
        </w:rPr>
        <w:t>نيابة المديرية لوظائف الدعم</w:t>
      </w:r>
    </w:p>
    <w:p w:rsidR="00D45A2E" w:rsidRPr="00974383" w:rsidRDefault="00D45A2E" w:rsidP="00D45A2E">
      <w:pPr>
        <w:tabs>
          <w:tab w:val="left" w:pos="4307"/>
        </w:tabs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rtl/>
        </w:rPr>
        <w:t>دائرة المشتريات و الإمداد</w:t>
      </w:r>
    </w:p>
    <w:p w:rsidR="00D45A2E" w:rsidRPr="00974383" w:rsidRDefault="00D45A2E" w:rsidP="00D45A2E">
      <w:pPr>
        <w:tabs>
          <w:tab w:val="center" w:pos="5386"/>
        </w:tabs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rtl/>
        </w:rPr>
        <w:t>مصلحة المشتريات</w:t>
      </w:r>
    </w:p>
    <w:p w:rsidR="00D45A2E" w:rsidRPr="00974383" w:rsidRDefault="00D45A2E" w:rsidP="00D45A2E">
      <w:pPr>
        <w:bidi/>
        <w:rPr>
          <w:rFonts w:asciiTheme="majorBidi" w:hAnsiTheme="majorBidi" w:cstheme="majorBidi"/>
          <w:b/>
          <w:color w:val="000000" w:themeColor="text1"/>
        </w:rPr>
      </w:pPr>
    </w:p>
    <w:p w:rsidR="002264FA" w:rsidRPr="00974383" w:rsidRDefault="00D45A2E" w:rsidP="002264FA">
      <w:pPr>
        <w:bidi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color w:val="000000" w:themeColor="text1"/>
          <w:lang w:bidi="ar-DZ"/>
        </w:rPr>
        <w:t xml:space="preserve">                       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 </w:t>
      </w:r>
      <w:r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إعلان عن مناقصة وطنية مفتوحة مع اشتراط </w:t>
      </w:r>
      <w:r w:rsidR="002264FA"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الحد الأدنى من القدرات </w:t>
      </w:r>
    </w:p>
    <w:p w:rsidR="00D45A2E" w:rsidRPr="00974383" w:rsidRDefault="00D45A2E" w:rsidP="002264FA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lang w:bidi="ar-DZ"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رقم 16</w:t>
      </w:r>
      <w:r w:rsidRPr="00974383">
        <w:rPr>
          <w:rFonts w:asciiTheme="majorBidi" w:hAnsiTheme="majorBidi" w:cstheme="majorBidi"/>
          <w:b/>
          <w:bCs/>
          <w:color w:val="000000" w:themeColor="text1"/>
          <w:lang w:bidi="ar-DZ"/>
        </w:rPr>
        <w:t xml:space="preserve"> </w:t>
      </w:r>
      <w:r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/م ع/ن م و د/د م إ/م م/2019</w:t>
      </w:r>
    </w:p>
    <w:p w:rsidR="00D45A2E" w:rsidRPr="00974383" w:rsidRDefault="00D45A2E" w:rsidP="00D45A2E">
      <w:pPr>
        <w:bidi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lang w:bidi="ar-DZ"/>
        </w:rPr>
        <w:t xml:space="preserve"> </w:t>
      </w:r>
    </w:p>
    <w:p w:rsidR="00D45A2E" w:rsidRPr="00974383" w:rsidRDefault="00D45A2E" w:rsidP="002264FA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</w:pP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     </w:t>
      </w:r>
      <w:r w:rsidRPr="00974383">
        <w:rPr>
          <w:rFonts w:asciiTheme="majorBidi" w:hAnsiTheme="majorBidi" w:cstheme="majorBidi"/>
          <w:color w:val="000000" w:themeColor="text1"/>
          <w:lang w:bidi="ar-DZ"/>
        </w:rPr>
        <w:t xml:space="preserve">        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تعلن المديرية العملية بالطارف </w:t>
      </w:r>
      <w:r w:rsidRPr="00974383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 xml:space="preserve"> 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>عن مناقصة وطنية مفتوحة</w:t>
      </w:r>
      <w:r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مع اشتراط  </w:t>
      </w:r>
      <w:r w:rsidR="002264FA" w:rsidRPr="00974383">
        <w:rPr>
          <w:rFonts w:asciiTheme="majorBidi" w:hAnsiTheme="majorBidi" w:cstheme="majorBidi"/>
          <w:color w:val="000000" w:themeColor="text1"/>
          <w:rtl/>
          <w:lang w:bidi="ar-DZ"/>
        </w:rPr>
        <w:t>الحد الأدنى من القدرات</w:t>
      </w:r>
      <w:r w:rsidR="002264FA"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من أجل  </w:t>
      </w:r>
      <w:r w:rsidRPr="00974383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>إنجاز أشغال  قنوات  الشبكة الهاتفية الحضرية بولاية الطارف كالتالي :</w:t>
      </w:r>
    </w:p>
    <w:tbl>
      <w:tblPr>
        <w:bidiVisual/>
        <w:tblW w:w="0" w:type="auto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6830"/>
        <w:gridCol w:w="1265"/>
      </w:tblGrid>
      <w:tr w:rsidR="00974383" w:rsidRPr="00974383" w:rsidTr="004931FF">
        <w:tc>
          <w:tcPr>
            <w:tcW w:w="1440" w:type="dxa"/>
            <w:shd w:val="clear" w:color="auto" w:fill="auto"/>
          </w:tcPr>
          <w:p w:rsidR="00D45A2E" w:rsidRPr="00974383" w:rsidRDefault="00D45A2E" w:rsidP="004931FF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974383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رقم الحصة</w:t>
            </w:r>
          </w:p>
        </w:tc>
        <w:tc>
          <w:tcPr>
            <w:tcW w:w="7206" w:type="dxa"/>
            <w:tcBorders>
              <w:right w:val="single" w:sz="4" w:space="0" w:color="auto"/>
            </w:tcBorders>
            <w:shd w:val="clear" w:color="auto" w:fill="auto"/>
          </w:tcPr>
          <w:p w:rsidR="00D45A2E" w:rsidRPr="00974383" w:rsidRDefault="00D45A2E" w:rsidP="004931FF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974383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التعييــــــــــــــــــن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D45A2E" w:rsidRPr="00974383" w:rsidRDefault="00D45A2E" w:rsidP="004931FF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974383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المسافة</w:t>
            </w:r>
          </w:p>
        </w:tc>
      </w:tr>
      <w:tr w:rsidR="00974383" w:rsidRPr="00974383" w:rsidTr="004931FF">
        <w:trPr>
          <w:trHeight w:val="336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A2E" w:rsidRPr="00974383" w:rsidRDefault="00D45A2E" w:rsidP="004931FF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974383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الحصة رقم 01</w:t>
            </w:r>
          </w:p>
        </w:tc>
        <w:tc>
          <w:tcPr>
            <w:tcW w:w="7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2E" w:rsidRPr="00974383" w:rsidRDefault="00D45A2E" w:rsidP="004931FF">
            <w:pPr>
              <w:bidi/>
              <w:rPr>
                <w:rFonts w:asciiTheme="majorBidi" w:eastAsia="Calibri" w:hAnsiTheme="majorBidi" w:cstheme="majorBidi"/>
                <w:color w:val="000000" w:themeColor="text1"/>
                <w:rtl/>
                <w:lang w:eastAsia="zh-CN" w:bidi="ar-DZ"/>
              </w:rPr>
            </w:pPr>
            <w:r w:rsidRPr="00974383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أشغال تمديد قنوات الشبكة الهاتفية الحضرية على مستوى أم الشطب– أم الطبول.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A2E" w:rsidRPr="00974383" w:rsidRDefault="00D45A2E" w:rsidP="004931FF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974383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990  متر</w:t>
            </w:r>
          </w:p>
        </w:tc>
      </w:tr>
      <w:tr w:rsidR="00974383" w:rsidRPr="00974383" w:rsidTr="004931FF">
        <w:trPr>
          <w:trHeight w:val="284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A2E" w:rsidRPr="00974383" w:rsidRDefault="00D45A2E" w:rsidP="004931FF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974383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الحصة رقم 02</w:t>
            </w:r>
          </w:p>
        </w:tc>
        <w:tc>
          <w:tcPr>
            <w:tcW w:w="7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2E" w:rsidRPr="00974383" w:rsidRDefault="00D45A2E" w:rsidP="004931FF">
            <w:pPr>
              <w:bidi/>
              <w:rPr>
                <w:rFonts w:asciiTheme="majorBidi" w:eastAsia="Calibri" w:hAnsiTheme="majorBidi" w:cstheme="majorBidi"/>
                <w:color w:val="000000" w:themeColor="text1"/>
                <w:rtl/>
                <w:lang w:eastAsia="zh-CN" w:bidi="ar-DZ"/>
              </w:rPr>
            </w:pPr>
            <w:r w:rsidRPr="00974383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أشغال إنجاز قنوات  الشبكة الهاتفية الحضرية على مستوى الدنان- البسباس .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A2E" w:rsidRPr="00974383" w:rsidRDefault="00D45A2E" w:rsidP="004931FF">
            <w:pPr>
              <w:bidi/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</w:pPr>
            <w:r w:rsidRPr="00974383">
              <w:rPr>
                <w:rFonts w:asciiTheme="majorBidi" w:eastAsia="Calibri" w:hAnsiTheme="majorBidi" w:cstheme="majorBidi"/>
                <w:b/>
                <w:bCs/>
                <w:color w:val="000000" w:themeColor="text1"/>
                <w:rtl/>
                <w:lang w:eastAsia="zh-CN" w:bidi="ar-DZ"/>
              </w:rPr>
              <w:t>2320  متر</w:t>
            </w:r>
          </w:p>
        </w:tc>
      </w:tr>
    </w:tbl>
    <w:p w:rsidR="00D45A2E" w:rsidRPr="00974383" w:rsidRDefault="00D45A2E" w:rsidP="00D45A2E">
      <w:pPr>
        <w:tabs>
          <w:tab w:val="right" w:pos="9921"/>
          <w:tab w:val="left" w:pos="10545"/>
          <w:tab w:val="right" w:pos="1077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rtl/>
        </w:rPr>
        <w:t>شروط المشاركة</w:t>
      </w:r>
      <w:r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  </w:t>
      </w:r>
    </w:p>
    <w:p w:rsidR="00D45A2E" w:rsidRPr="00974383" w:rsidRDefault="00D45A2E" w:rsidP="002264FA">
      <w:pPr>
        <w:tabs>
          <w:tab w:val="right" w:pos="9921"/>
          <w:tab w:val="left" w:pos="10545"/>
          <w:tab w:val="right" w:pos="1077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هذه </w:t>
      </w:r>
      <w:r w:rsidR="002264FA" w:rsidRPr="00974383">
        <w:rPr>
          <w:rFonts w:asciiTheme="majorBidi" w:hAnsiTheme="majorBidi" w:cstheme="majorBidi" w:hint="cs"/>
          <w:color w:val="000000" w:themeColor="text1"/>
          <w:rtl/>
          <w:lang w:bidi="ar-DZ"/>
        </w:rPr>
        <w:t>المناقصة</w:t>
      </w:r>
      <w:r w:rsidR="002264FA" w:rsidRPr="00974383">
        <w:rPr>
          <w:rFonts w:asciiTheme="majorBidi" w:hAnsiTheme="majorBidi" w:cstheme="majorBidi" w:hint="cs"/>
          <w:color w:val="000000" w:themeColor="text1"/>
          <w:rtl/>
          <w:lang w:val="es-ES_tradnl" w:bidi="ar-DZ"/>
        </w:rPr>
        <w:t xml:space="preserve"> 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>موجهة خصيصا للأشخاص الطبيعيين أو المعنويين المؤهلين في مجال أشغال الهندسة المدنية أو الأشغال العمومية والبناء، الأشغال الهيدروليكية</w:t>
      </w:r>
      <w:r w:rsidR="002264FA" w:rsidRPr="00974383">
        <w:rPr>
          <w:rFonts w:asciiTheme="majorBidi" w:hAnsiTheme="majorBidi" w:cstheme="majorBidi" w:hint="cs"/>
          <w:color w:val="000000" w:themeColor="text1"/>
          <w:rtl/>
          <w:lang w:bidi="ar-DZ"/>
        </w:rPr>
        <w:t>،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 الخاضعين للقانون الجزائري ولديهم القدرات التقنية و المالية لإنجاز هذا المشروع.</w:t>
      </w:r>
    </w:p>
    <w:p w:rsidR="00D45A2E" w:rsidRPr="00974383" w:rsidRDefault="00D45A2E" w:rsidP="00D45A2E">
      <w:pPr>
        <w:tabs>
          <w:tab w:val="right" w:pos="9921"/>
          <w:tab w:val="left" w:pos="10545"/>
          <w:tab w:val="right" w:pos="1077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b/>
          <w:bCs/>
          <w:color w:val="000000" w:themeColor="text1"/>
        </w:rPr>
      </w:pPr>
      <w:r w:rsidRPr="00974383">
        <w:rPr>
          <w:rFonts w:asciiTheme="majorBidi" w:hAnsiTheme="majorBidi" w:cstheme="majorBidi"/>
          <w:color w:val="000000" w:themeColor="text1"/>
          <w:rtl/>
        </w:rPr>
        <w:tab/>
        <w:t xml:space="preserve">      </w:t>
      </w:r>
      <w:r w:rsidRPr="00974383">
        <w:rPr>
          <w:rFonts w:asciiTheme="majorBidi" w:hAnsiTheme="majorBidi" w:cstheme="majorBidi"/>
          <w:color w:val="000000" w:themeColor="text1"/>
          <w:rtl/>
        </w:rPr>
        <w:tab/>
      </w:r>
      <w:r w:rsidRPr="00974383">
        <w:rPr>
          <w:rFonts w:asciiTheme="majorBidi" w:hAnsiTheme="majorBidi" w:cstheme="majorBidi"/>
          <w:color w:val="000000" w:themeColor="text1"/>
          <w:rtl/>
        </w:rPr>
        <w:tab/>
      </w:r>
    </w:p>
    <w:p w:rsidR="00D45A2E" w:rsidRPr="00974383" w:rsidRDefault="00D45A2E" w:rsidP="002264FA">
      <w:pPr>
        <w:tabs>
          <w:tab w:val="right" w:pos="9921"/>
        </w:tabs>
        <w:autoSpaceDE w:val="0"/>
        <w:autoSpaceDN w:val="0"/>
        <w:adjustRightInd w:val="0"/>
        <w:ind w:left="-569" w:right="-1" w:firstLine="144"/>
        <w:jc w:val="right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المستوى الأول (01)   بالنسبة للحصص رقم 01 و</w:t>
      </w:r>
      <w:r w:rsidR="002264FA" w:rsidRPr="00974383">
        <w:rPr>
          <w:rFonts w:asciiTheme="majorBidi" w:hAnsiTheme="majorBidi" w:cstheme="majorBidi" w:hint="cs"/>
          <w:b/>
          <w:bCs/>
          <w:color w:val="000000" w:themeColor="text1"/>
          <w:rtl/>
          <w:lang w:bidi="ar-DZ"/>
        </w:rPr>
        <w:t xml:space="preserve"> </w:t>
      </w:r>
      <w:r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02 ذات المسافة التي تزيد عن 600 متر : 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المؤسسات المعنية  بهذه </w:t>
      </w:r>
      <w:r w:rsidR="002264FA" w:rsidRPr="00974383">
        <w:rPr>
          <w:rFonts w:asciiTheme="majorBidi" w:hAnsiTheme="majorBidi" w:cstheme="majorBidi" w:hint="cs"/>
          <w:color w:val="000000" w:themeColor="text1"/>
          <w:rtl/>
          <w:lang w:bidi="ar-DZ"/>
        </w:rPr>
        <w:t>المناقصة</w:t>
      </w:r>
      <w:r w:rsidR="002264FA" w:rsidRPr="00974383">
        <w:rPr>
          <w:rFonts w:asciiTheme="majorBidi" w:hAnsiTheme="majorBidi" w:cstheme="majorBidi" w:hint="cs"/>
          <w:color w:val="000000" w:themeColor="text1"/>
          <w:rtl/>
          <w:lang w:val="es-ES_tradnl" w:bidi="ar-DZ"/>
        </w:rPr>
        <w:t xml:space="preserve"> 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هي :        </w:t>
      </w:r>
    </w:p>
    <w:p w:rsidR="00D45A2E" w:rsidRPr="00974383" w:rsidRDefault="00D45A2E" w:rsidP="00D45A2E">
      <w:pPr>
        <w:tabs>
          <w:tab w:val="right" w:pos="9921"/>
        </w:tabs>
        <w:autoSpaceDE w:val="0"/>
        <w:autoSpaceDN w:val="0"/>
        <w:adjustRightInd w:val="0"/>
        <w:ind w:left="-569" w:right="-1" w:firstLine="144"/>
        <w:jc w:val="right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    - 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>المؤسسات ذات شهادات التأهيل و التصنيف (01) فما فوق.</w:t>
      </w:r>
    </w:p>
    <w:p w:rsidR="00D45A2E" w:rsidRPr="00974383" w:rsidRDefault="00D45A2E" w:rsidP="00D45A2E">
      <w:pPr>
        <w:tabs>
          <w:tab w:val="right" w:pos="9921"/>
        </w:tabs>
        <w:autoSpaceDE w:val="0"/>
        <w:autoSpaceDN w:val="0"/>
        <w:adjustRightInd w:val="0"/>
        <w:ind w:left="-569" w:right="-1" w:firstLine="144"/>
        <w:jc w:val="right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  </w:t>
      </w:r>
    </w:p>
    <w:p w:rsidR="002264FA" w:rsidRPr="00974383" w:rsidRDefault="002264FA" w:rsidP="002264FA">
      <w:pPr>
        <w:tabs>
          <w:tab w:val="right" w:pos="9921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lang w:bidi="ar-DZ"/>
        </w:rPr>
      </w:pP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>المقاولون المؤهلون و المهتمون بهذا الإعلان عن المناقصة بإمكانهم سحب دفتر الشروط و هذا بالتقدم  لدى المديرية العملية بالطارف والكائن مقرها بالطريق</w:t>
      </w:r>
      <w:r w:rsidRPr="00974383">
        <w:rPr>
          <w:rFonts w:asciiTheme="majorBidi" w:hAnsiTheme="majorBidi" w:cstheme="majorBidi" w:hint="cs"/>
          <w:color w:val="000000" w:themeColor="text1"/>
          <w:rtl/>
          <w:lang w:bidi="ar-DZ"/>
        </w:rPr>
        <w:t xml:space="preserve"> 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>الوطني  رقم 44 الطارف</w:t>
      </w:r>
      <w:r w:rsidRPr="00974383">
        <w:rPr>
          <w:rFonts w:asciiTheme="majorBidi" w:hAnsiTheme="majorBidi" w:cstheme="majorBidi" w:hint="cs"/>
          <w:color w:val="000000" w:themeColor="text1"/>
          <w:rtl/>
          <w:lang w:bidi="ar-DZ"/>
        </w:rPr>
        <w:t xml:space="preserve"> 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>مقابل دفع مبلغ ألفي</w:t>
      </w:r>
      <w:r w:rsidRPr="00974383">
        <w:rPr>
          <w:rFonts w:asciiTheme="majorBidi" w:hAnsiTheme="majorBidi" w:cstheme="majorBidi" w:hint="cs"/>
          <w:color w:val="000000" w:themeColor="text1"/>
          <w:rtl/>
          <w:lang w:bidi="ar-DZ"/>
        </w:rPr>
        <w:t xml:space="preserve"> 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>(</w:t>
      </w:r>
      <w:r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2000 دج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) غير قابل للتعويض وذلك من خلال إيداعه لدى وكالة البنك الوطني الجزائري </w:t>
      </w:r>
    </w:p>
    <w:p w:rsidR="002264FA" w:rsidRPr="00974383" w:rsidRDefault="002264FA" w:rsidP="002264FA">
      <w:pPr>
        <w:tabs>
          <w:tab w:val="left" w:pos="9923"/>
        </w:tabs>
        <w:autoSpaceDE w:val="0"/>
        <w:autoSpaceDN w:val="0"/>
        <w:adjustRightInd w:val="0"/>
        <w:ind w:right="-1"/>
        <w:jc w:val="right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lang w:bidi="ar-DZ"/>
        </w:rPr>
        <w:t>001 00489 0300000004/29</w:t>
      </w:r>
      <w:r w:rsidRPr="00974383">
        <w:rPr>
          <w:rFonts w:asciiTheme="majorBidi" w:hAnsiTheme="majorBidi" w:cstheme="majorBidi"/>
          <w:color w:val="000000" w:themeColor="text1"/>
          <w:lang w:bidi="ar-DZ"/>
        </w:rPr>
        <w:t xml:space="preserve"> 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>رقم :</w:t>
      </w:r>
      <w:r w:rsidRPr="00974383">
        <w:rPr>
          <w:rFonts w:asciiTheme="majorBidi" w:hAnsiTheme="majorBidi" w:cstheme="majorBidi"/>
          <w:color w:val="000000" w:themeColor="text1"/>
          <w:lang w:bidi="ar-DZ"/>
        </w:rPr>
        <w:t xml:space="preserve"> 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   489 بالحساب البنكي</w:t>
      </w:r>
    </w:p>
    <w:p w:rsidR="00D45A2E" w:rsidRPr="00974383" w:rsidRDefault="00D45A2E" w:rsidP="002264FA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</w:p>
    <w:p w:rsidR="00D45A2E" w:rsidRPr="00974383" w:rsidRDefault="00D45A2E" w:rsidP="00D45A2E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      يجب أن يحتوي العرض على الملفات التالية:</w:t>
      </w:r>
    </w:p>
    <w:p w:rsidR="00D45A2E" w:rsidRPr="00974383" w:rsidRDefault="00D45A2E" w:rsidP="00D45A2E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     1- ملف إداري: يوضع في ظرف مغلق و مبهم لا يحمل   سوى عبارة </w:t>
      </w:r>
      <w:r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الملف الإداري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 </w:t>
      </w:r>
    </w:p>
    <w:p w:rsidR="00D45A2E" w:rsidRPr="00974383" w:rsidRDefault="00D45A2E" w:rsidP="00D45A2E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     2 - عرض تقني: يوضع في ظرف مغلق و مبهم لا يحمل   سوى عبارة </w:t>
      </w:r>
      <w:r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العرض التقني</w:t>
      </w:r>
    </w:p>
    <w:p w:rsidR="00D45A2E" w:rsidRPr="00974383" w:rsidRDefault="00D45A2E" w:rsidP="00D45A2E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     3-عرض مالي: يوضع في ظرف مغلق و مبهم لا يحمل   سوى عبارة </w:t>
      </w:r>
      <w:r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العرض المالي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 </w:t>
      </w:r>
    </w:p>
    <w:p w:rsidR="002264FA" w:rsidRPr="00974383" w:rsidRDefault="002264FA" w:rsidP="00D45A2E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</w:p>
    <w:p w:rsidR="00D45A2E" w:rsidRPr="00974383" w:rsidRDefault="00D45A2E" w:rsidP="002264FA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يجب أن توضع العروض الثلاثة (03) المذكورة أعلاه في ظرف منفصل، مغلق و مبهم، لا يحمل سوى العبارة التالية: </w:t>
      </w:r>
    </w:p>
    <w:p w:rsidR="002264FA" w:rsidRPr="00974383" w:rsidRDefault="002264FA" w:rsidP="002264FA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</w:p>
    <w:p w:rsidR="00D45A2E" w:rsidRPr="00974383" w:rsidRDefault="00D45A2E" w:rsidP="002264FA">
      <w:pPr>
        <w:ind w:left="75"/>
        <w:jc w:val="center"/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 xml:space="preserve">اتصالات الجزائر </w:t>
      </w:r>
      <w:r w:rsidR="002264FA" w:rsidRPr="00974383">
        <w:rPr>
          <w:rFonts w:asciiTheme="majorBidi" w:hAnsiTheme="majorBidi" w:cstheme="majorBidi" w:hint="cs"/>
          <w:b/>
          <w:bCs/>
          <w:color w:val="000000" w:themeColor="text1"/>
          <w:rtl/>
          <w:lang w:eastAsia="zh-CN" w:bidi="ar-DZ"/>
        </w:rPr>
        <w:t>-</w:t>
      </w:r>
      <w:r w:rsidRPr="00974383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 xml:space="preserve"> ش.ذ.أ</w:t>
      </w:r>
    </w:p>
    <w:p w:rsidR="00D45A2E" w:rsidRPr="00974383" w:rsidRDefault="00D45A2E" w:rsidP="00D45A2E">
      <w:pPr>
        <w:tabs>
          <w:tab w:val="left" w:pos="9923"/>
        </w:tabs>
        <w:autoSpaceDE w:val="0"/>
        <w:autoSpaceDN w:val="0"/>
        <w:bidi/>
        <w:adjustRightInd w:val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>المديرية العملية بالطارف</w:t>
      </w:r>
    </w:p>
    <w:p w:rsidR="00D45A2E" w:rsidRPr="00974383" w:rsidRDefault="00D45A2E" w:rsidP="002264FA">
      <w:pPr>
        <w:tabs>
          <w:tab w:val="left" w:pos="7137"/>
          <w:tab w:val="right" w:pos="9072"/>
        </w:tabs>
        <w:bidi/>
        <w:ind w:left="-569" w:firstLine="144"/>
        <w:jc w:val="center"/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 xml:space="preserve">إعلان عن مناقصة وطنية مفتوحة مع اشتراط </w:t>
      </w:r>
      <w:r w:rsidR="002264FA" w:rsidRPr="00974383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 xml:space="preserve">الحد الأدنى من القدرات </w:t>
      </w:r>
      <w:r w:rsidRPr="00974383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>رقم</w:t>
      </w:r>
      <w:r w:rsidR="002264FA" w:rsidRPr="00974383">
        <w:rPr>
          <w:rFonts w:asciiTheme="majorBidi" w:hAnsiTheme="majorBidi" w:cstheme="majorBidi" w:hint="cs"/>
          <w:b/>
          <w:bCs/>
          <w:color w:val="000000" w:themeColor="text1"/>
          <w:rtl/>
          <w:lang w:eastAsia="zh-CN" w:bidi="ar-DZ"/>
        </w:rPr>
        <w:t xml:space="preserve"> </w:t>
      </w:r>
      <w:r w:rsidRPr="00974383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>16</w:t>
      </w:r>
      <w:r w:rsidRPr="00974383">
        <w:rPr>
          <w:rFonts w:asciiTheme="majorBidi" w:hAnsiTheme="majorBidi" w:cstheme="majorBidi"/>
          <w:b/>
          <w:bCs/>
          <w:color w:val="000000" w:themeColor="text1"/>
          <w:lang w:bidi="ar-DZ"/>
        </w:rPr>
        <w:t xml:space="preserve"> </w:t>
      </w:r>
      <w:r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م ع/ن م و د/د م إ/م م/2019</w:t>
      </w:r>
    </w:p>
    <w:p w:rsidR="00D45A2E" w:rsidRPr="00974383" w:rsidRDefault="00D45A2E" w:rsidP="00D45A2E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>إنجاز أشغال قنوات الشبكة الهاتفية الحضرية</w:t>
      </w:r>
    </w:p>
    <w:p w:rsidR="00D45A2E" w:rsidRPr="00974383" w:rsidRDefault="00D45A2E" w:rsidP="002264FA">
      <w:pPr>
        <w:tabs>
          <w:tab w:val="left" w:pos="1667"/>
        </w:tabs>
        <w:autoSpaceDE w:val="0"/>
        <w:autoSpaceDN w:val="0"/>
        <w:bidi/>
        <w:adjustRightInd w:val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974383">
        <w:rPr>
          <w:rFonts w:asciiTheme="majorBidi" w:hAnsiTheme="majorBidi" w:cstheme="majorBidi"/>
          <w:b/>
          <w:bCs/>
          <w:color w:val="000000" w:themeColor="text1"/>
          <w:lang w:eastAsia="zh-CN" w:bidi="ar-DZ"/>
        </w:rPr>
        <w:t>»</w:t>
      </w:r>
      <w:r w:rsidRPr="00974383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 xml:space="preserve">لا يفتح إلا من طرف لجنة فتح </w:t>
      </w:r>
      <w:r w:rsidR="002264FA"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>الأظرفة</w:t>
      </w:r>
      <w:r w:rsidR="002264FA" w:rsidRPr="00974383">
        <w:rPr>
          <w:rFonts w:asciiTheme="majorBidi" w:hAnsiTheme="majorBidi" w:cstheme="majorBidi"/>
          <w:b/>
          <w:bCs/>
          <w:color w:val="000000" w:themeColor="text1"/>
          <w:rtl/>
          <w:lang w:eastAsia="zh-CN" w:bidi="ar-DZ"/>
        </w:rPr>
        <w:t xml:space="preserve"> وتقييم </w:t>
      </w:r>
      <w:r w:rsidR="002264FA" w:rsidRPr="00974383">
        <w:rPr>
          <w:rFonts w:asciiTheme="majorBidi" w:hAnsiTheme="majorBidi" w:cstheme="majorBidi"/>
          <w:b/>
          <w:bCs/>
          <w:color w:val="000000" w:themeColor="text1"/>
          <w:rtl/>
          <w:lang w:bidi="ar-DZ"/>
        </w:rPr>
        <w:t xml:space="preserve">العروض </w:t>
      </w:r>
      <w:r w:rsidRPr="00974383">
        <w:rPr>
          <w:rFonts w:asciiTheme="majorBidi" w:hAnsiTheme="majorBidi" w:cstheme="majorBidi"/>
          <w:b/>
          <w:bCs/>
          <w:color w:val="000000" w:themeColor="text1"/>
        </w:rPr>
        <w:t>«</w:t>
      </w:r>
    </w:p>
    <w:p w:rsidR="002264FA" w:rsidRPr="00974383" w:rsidRDefault="002264FA" w:rsidP="00D45A2E">
      <w:pPr>
        <w:tabs>
          <w:tab w:val="right" w:pos="282"/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</w:p>
    <w:p w:rsidR="002264FA" w:rsidRPr="00974383" w:rsidRDefault="002264FA" w:rsidP="002264FA">
      <w:pPr>
        <w:tabs>
          <w:tab w:val="right" w:pos="282"/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>يجب على المتعهدين ان يقدموا كل الوثائق المنصوص عليها في دفتر الشروط لتفادي إلغاء العرض</w:t>
      </w:r>
    </w:p>
    <w:p w:rsidR="002264FA" w:rsidRPr="00974383" w:rsidRDefault="002264FA" w:rsidP="002264FA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حدد آخر أجل لإيداع العروض بـ (15) يوما متتالية ابتداء من تاريخ صدور هذا الإعلان في الجرائد الوطنية و في  الموقع الرسمي لاتصالات الجزائر </w:t>
      </w:r>
      <w:r w:rsidRPr="00974383">
        <w:rPr>
          <w:rFonts w:asciiTheme="majorBidi" w:hAnsiTheme="majorBidi" w:cstheme="majorBidi"/>
          <w:b/>
          <w:bCs/>
          <w:color w:val="000000" w:themeColor="text1"/>
        </w:rPr>
        <w:t>(ww.at.dz)</w:t>
      </w:r>
      <w:r w:rsidRPr="00974383">
        <w:rPr>
          <w:rFonts w:asciiTheme="majorBidi" w:hAnsiTheme="majorBidi" w:cstheme="majorBidi"/>
          <w:color w:val="000000" w:themeColor="text1"/>
          <w:lang w:bidi="ar-DZ"/>
        </w:rPr>
        <w:t xml:space="preserve"> </w:t>
      </w: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 xml:space="preserve">  وهذا ابتداء من الساعة 08 سا إلى غاية الساعة 14 سا.</w:t>
      </w:r>
    </w:p>
    <w:p w:rsidR="002264FA" w:rsidRPr="00974383" w:rsidRDefault="002264FA" w:rsidP="002264FA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>في حالة ما إذا صادف يوم إيداع العروض يوم عطلة او يوم راحة قانونية، يمدد تاريخ الإيداع النهائي إلى اليوم الموالي المفتوح للعمل و بنفس التوقيت.</w:t>
      </w:r>
    </w:p>
    <w:p w:rsidR="002264FA" w:rsidRPr="00974383" w:rsidRDefault="002264FA" w:rsidP="002264FA">
      <w:pPr>
        <w:tabs>
          <w:tab w:val="left" w:pos="9923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>كل عرض يصل بعد هذا التاريخ يعتبر ملغى.</w:t>
      </w:r>
    </w:p>
    <w:p w:rsidR="002264FA" w:rsidRPr="00974383" w:rsidRDefault="002264FA" w:rsidP="002264FA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  <w:rtl/>
          <w:lang w:bidi="ar-DZ"/>
        </w:rPr>
      </w:pP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>المتعهدون مدعوون لحضور جلسة فتح أظرفة  العروض  التقنية و المالية و التي تنعقد في جلسة علنية في اليوم المصادف لآخر أجل لتقديم العروض على الساعة 14 سا  في العنوان  المذكور اعلاه.</w:t>
      </w:r>
    </w:p>
    <w:p w:rsidR="002264FA" w:rsidRPr="00974383" w:rsidRDefault="002264FA" w:rsidP="002264FA">
      <w:pPr>
        <w:tabs>
          <w:tab w:val="left" w:pos="2610"/>
          <w:tab w:val="left" w:pos="4052"/>
        </w:tabs>
        <w:autoSpaceDE w:val="0"/>
        <w:autoSpaceDN w:val="0"/>
        <w:bidi/>
        <w:adjustRightInd w:val="0"/>
        <w:ind w:right="-1"/>
        <w:rPr>
          <w:rFonts w:asciiTheme="majorBidi" w:hAnsiTheme="majorBidi" w:cstheme="majorBidi"/>
          <w:color w:val="000000" w:themeColor="text1"/>
        </w:rPr>
      </w:pPr>
      <w:r w:rsidRPr="00974383">
        <w:rPr>
          <w:rFonts w:asciiTheme="majorBidi" w:hAnsiTheme="majorBidi" w:cstheme="majorBidi"/>
          <w:color w:val="000000" w:themeColor="text1"/>
          <w:rtl/>
          <w:lang w:bidi="ar-DZ"/>
        </w:rPr>
        <w:t>يلتزم المتعهدون بعروضهم لمدة مائة و ثمانين (180) يوما ابتداء من آخر أجل لتقديم العروض.</w:t>
      </w:r>
    </w:p>
    <w:p w:rsidR="009E3CBF" w:rsidRPr="00974383" w:rsidRDefault="009E3CBF" w:rsidP="002264FA">
      <w:pPr>
        <w:tabs>
          <w:tab w:val="right" w:pos="282"/>
          <w:tab w:val="left" w:pos="9923"/>
        </w:tabs>
        <w:autoSpaceDE w:val="0"/>
        <w:autoSpaceDN w:val="0"/>
        <w:bidi/>
        <w:adjustRightInd w:val="0"/>
        <w:ind w:right="-1"/>
        <w:rPr>
          <w:color w:val="000000" w:themeColor="text1"/>
        </w:rPr>
      </w:pPr>
    </w:p>
    <w:sectPr w:rsidR="009E3CBF" w:rsidRPr="00974383" w:rsidSect="00D45A2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2E"/>
    <w:rsid w:val="002264FA"/>
    <w:rsid w:val="005254A4"/>
    <w:rsid w:val="00974383"/>
    <w:rsid w:val="009E3CBF"/>
    <w:rsid w:val="009F58C9"/>
    <w:rsid w:val="00D45A2E"/>
    <w:rsid w:val="00E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5A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A2E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5A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5A2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Batiment</dc:creator>
  <cp:lastModifiedBy>user</cp:lastModifiedBy>
  <cp:revision>2</cp:revision>
  <dcterms:created xsi:type="dcterms:W3CDTF">2019-10-16T08:10:00Z</dcterms:created>
  <dcterms:modified xsi:type="dcterms:W3CDTF">2019-10-16T08:10:00Z</dcterms:modified>
</cp:coreProperties>
</file>