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3D" w:rsidRPr="00EB7BAB" w:rsidRDefault="00EB7BAB" w:rsidP="006B7133">
      <w:pPr>
        <w:pStyle w:val="NormalWeb"/>
        <w:spacing w:before="0" w:beforeAutospacing="0" w:after="0" w:afterAutospacing="0"/>
        <w:ind w:right="-142"/>
        <w:jc w:val="right"/>
        <w:rPr>
          <w:rFonts w:ascii="Cambria" w:hAnsi="Cambria"/>
          <w:b/>
          <w:sz w:val="16"/>
          <w:szCs w:val="16"/>
          <w:shd w:val="clear" w:color="auto" w:fill="F7FAFB"/>
        </w:rPr>
      </w:pPr>
      <w:r w:rsidRPr="00EB7BAB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55pt;margin-top:-8.9pt;width:102.75pt;height:48.75pt;z-index:251660288" stroked="f">
            <v:textbox>
              <w:txbxContent>
                <w:p w:rsidR="005D093D" w:rsidRDefault="00974D41" w:rsidP="005D093D">
                  <w:r w:rsidRPr="00151664">
                    <w:rPr>
                      <w:noProof/>
                    </w:rPr>
                    <w:drawing>
                      <wp:inline distT="0" distB="0" distL="0" distR="0" wp14:anchorId="27C11318" wp14:editId="35063C30">
                        <wp:extent cx="1026596" cy="527322"/>
                        <wp:effectExtent l="19050" t="0" r="2104" b="0"/>
                        <wp:docPr id="1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5284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093D" w:rsidRPr="00EB7BAB" w:rsidRDefault="005D093D" w:rsidP="005E4A02">
      <w:pPr>
        <w:pStyle w:val="NormalWeb"/>
        <w:spacing w:before="0" w:beforeAutospacing="0" w:after="0" w:afterAutospacing="0" w:line="270" w:lineRule="atLeast"/>
        <w:jc w:val="center"/>
        <w:rPr>
          <w:rFonts w:ascii="Cambria" w:hAnsi="Cambria"/>
          <w:b/>
          <w:shd w:val="clear" w:color="auto" w:fill="F7FAFB"/>
        </w:rPr>
      </w:pPr>
    </w:p>
    <w:p w:rsidR="005D093D" w:rsidRPr="00EB7BAB" w:rsidRDefault="00974D41" w:rsidP="00894044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b/>
          <w:bCs/>
          <w:rtl/>
          <w:lang w:bidi="ar-DZ"/>
        </w:rPr>
        <w:t xml:space="preserve">مؤسسة </w:t>
      </w:r>
      <w:proofErr w:type="gramStart"/>
      <w:r w:rsidRPr="00EB7BAB">
        <w:rPr>
          <w:rFonts w:asciiTheme="majorBidi" w:hAnsiTheme="majorBidi" w:cstheme="majorBidi"/>
          <w:b/>
          <w:bCs/>
          <w:rtl/>
          <w:lang w:bidi="ar-DZ"/>
        </w:rPr>
        <w:t>عمومية</w:t>
      </w:r>
      <w:proofErr w:type="gramEnd"/>
      <w:r w:rsidRPr="00EB7BAB">
        <w:rPr>
          <w:rFonts w:asciiTheme="majorBidi" w:hAnsiTheme="majorBidi" w:cstheme="majorBidi"/>
          <w:b/>
          <w:bCs/>
          <w:rtl/>
          <w:lang w:bidi="ar-DZ"/>
        </w:rPr>
        <w:t xml:space="preserve"> اقتصادية </w:t>
      </w:r>
      <w:r w:rsidR="00894044" w:rsidRPr="00EB7BAB">
        <w:rPr>
          <w:rFonts w:asciiTheme="majorBidi" w:hAnsiTheme="majorBidi" w:cstheme="majorBidi" w:hint="cs"/>
          <w:b/>
          <w:bCs/>
          <w:rtl/>
          <w:lang w:bidi="ar-DZ"/>
        </w:rPr>
        <w:t>-</w:t>
      </w:r>
      <w:r w:rsidR="00A16EEE" w:rsidRPr="00EB7BAB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5D093D" w:rsidRPr="00EB7BAB">
        <w:rPr>
          <w:rFonts w:asciiTheme="majorBidi" w:hAnsiTheme="majorBidi" w:cstheme="majorBidi"/>
          <w:b/>
          <w:bCs/>
          <w:rtl/>
        </w:rPr>
        <w:t>اتصالات</w:t>
      </w:r>
      <w:r w:rsidR="00A16EEE" w:rsidRPr="00EB7BAB">
        <w:rPr>
          <w:rFonts w:asciiTheme="majorBidi" w:hAnsiTheme="majorBidi" w:cstheme="majorBidi"/>
          <w:b/>
          <w:bCs/>
          <w:rtl/>
        </w:rPr>
        <w:t xml:space="preserve"> </w:t>
      </w:r>
      <w:r w:rsidR="005D093D" w:rsidRPr="00EB7BAB">
        <w:rPr>
          <w:rFonts w:asciiTheme="majorBidi" w:hAnsiTheme="majorBidi" w:cstheme="majorBidi"/>
          <w:b/>
          <w:bCs/>
          <w:rtl/>
        </w:rPr>
        <w:t>الجزائر</w:t>
      </w:r>
      <w:r w:rsidR="00A16EEE" w:rsidRPr="00EB7BAB">
        <w:rPr>
          <w:rFonts w:asciiTheme="majorBidi" w:hAnsiTheme="majorBidi" w:cstheme="majorBidi"/>
          <w:b/>
          <w:bCs/>
          <w:rtl/>
        </w:rPr>
        <w:t xml:space="preserve"> </w:t>
      </w:r>
      <w:r w:rsidR="00894044" w:rsidRPr="00EB7BAB">
        <w:rPr>
          <w:rFonts w:asciiTheme="majorBidi" w:hAnsiTheme="majorBidi" w:cstheme="majorBidi" w:hint="cs"/>
          <w:b/>
          <w:bCs/>
          <w:rtl/>
        </w:rPr>
        <w:t>-</w:t>
      </w:r>
      <w:r w:rsidR="00A16EEE" w:rsidRPr="00EB7BAB">
        <w:rPr>
          <w:rFonts w:asciiTheme="majorBidi" w:hAnsiTheme="majorBidi" w:cstheme="majorBidi"/>
          <w:b/>
          <w:bCs/>
          <w:rtl/>
        </w:rPr>
        <w:t xml:space="preserve"> </w:t>
      </w:r>
      <w:r w:rsidR="005D093D" w:rsidRPr="00EB7BAB">
        <w:rPr>
          <w:rFonts w:asciiTheme="majorBidi" w:hAnsiTheme="majorBidi" w:cstheme="majorBidi"/>
          <w:b/>
          <w:bCs/>
          <w:rtl/>
        </w:rPr>
        <w:t>شركة ذات أسهم</w:t>
      </w:r>
    </w:p>
    <w:p w:rsidR="00B12E54" w:rsidRPr="00EB7BAB" w:rsidRDefault="00B12E54" w:rsidP="00894044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 xml:space="preserve">الطريق الوطني رقم 05، </w:t>
      </w:r>
      <w:proofErr w:type="gramStart"/>
      <w:r w:rsidRPr="00EB7BAB">
        <w:rPr>
          <w:rFonts w:asciiTheme="majorBidi" w:hAnsiTheme="majorBidi" w:cstheme="majorBidi"/>
          <w:rtl/>
        </w:rPr>
        <w:t>الديار</w:t>
      </w:r>
      <w:proofErr w:type="gramEnd"/>
      <w:r w:rsidRPr="00EB7BAB">
        <w:rPr>
          <w:rFonts w:asciiTheme="majorBidi" w:hAnsiTheme="majorBidi" w:cstheme="majorBidi"/>
          <w:rtl/>
        </w:rPr>
        <w:t xml:space="preserve"> الخمس، المحمدية </w:t>
      </w:r>
      <w:r w:rsidR="00894044" w:rsidRPr="00EB7BAB">
        <w:rPr>
          <w:rFonts w:asciiTheme="majorBidi" w:hAnsiTheme="majorBidi" w:cstheme="majorBidi" w:hint="cs"/>
          <w:rtl/>
        </w:rPr>
        <w:t>-</w:t>
      </w:r>
      <w:r w:rsidRPr="00EB7BAB">
        <w:rPr>
          <w:rFonts w:asciiTheme="majorBidi" w:hAnsiTheme="majorBidi" w:cstheme="majorBidi"/>
          <w:rtl/>
        </w:rPr>
        <w:t xml:space="preserve"> 16200 </w:t>
      </w:r>
      <w:r w:rsidR="00894044" w:rsidRPr="00EB7BAB">
        <w:rPr>
          <w:rFonts w:asciiTheme="majorBidi" w:hAnsiTheme="majorBidi" w:cstheme="majorBidi" w:hint="cs"/>
          <w:rtl/>
        </w:rPr>
        <w:t>-</w:t>
      </w:r>
      <w:r w:rsidRPr="00EB7BAB">
        <w:rPr>
          <w:rFonts w:asciiTheme="majorBidi" w:hAnsiTheme="majorBidi" w:cstheme="majorBidi"/>
          <w:rtl/>
        </w:rPr>
        <w:t xml:space="preserve"> الجزائر</w:t>
      </w:r>
    </w:p>
    <w:p w:rsidR="00B12E54" w:rsidRPr="00EB7BAB" w:rsidRDefault="00B12E54" w:rsidP="00B12E54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rtl/>
        </w:rPr>
        <w:t>رقم التسجيل الجبائي: 0002162990033049</w:t>
      </w:r>
    </w:p>
    <w:p w:rsidR="005D093D" w:rsidRPr="00EB7BAB" w:rsidRDefault="005D093D" w:rsidP="0096358B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b/>
          <w:bCs/>
          <w:rtl/>
        </w:rPr>
        <w:t xml:space="preserve">المديرية العملية </w:t>
      </w:r>
      <w:r w:rsidR="00A16EEE" w:rsidRPr="00EB7BAB">
        <w:rPr>
          <w:rFonts w:asciiTheme="majorBidi" w:hAnsiTheme="majorBidi" w:cstheme="majorBidi"/>
          <w:b/>
          <w:bCs/>
          <w:rtl/>
        </w:rPr>
        <w:t>ب</w:t>
      </w:r>
      <w:r w:rsidRPr="00EB7BAB">
        <w:rPr>
          <w:rFonts w:asciiTheme="majorBidi" w:hAnsiTheme="majorBidi" w:cstheme="majorBidi"/>
          <w:b/>
          <w:bCs/>
          <w:rtl/>
        </w:rPr>
        <w:t>جيجل</w:t>
      </w:r>
      <w:r w:rsidR="0096358B" w:rsidRPr="00EB7BAB">
        <w:rPr>
          <w:rFonts w:asciiTheme="majorBidi" w:hAnsiTheme="majorBidi" w:cstheme="majorBidi"/>
          <w:b/>
          <w:bCs/>
          <w:rtl/>
        </w:rPr>
        <w:t xml:space="preserve">- شارع </w:t>
      </w:r>
      <w:proofErr w:type="spellStart"/>
      <w:r w:rsidR="0096358B" w:rsidRPr="00EB7BAB">
        <w:rPr>
          <w:rFonts w:asciiTheme="majorBidi" w:hAnsiTheme="majorBidi" w:cstheme="majorBidi"/>
          <w:b/>
          <w:bCs/>
          <w:rtl/>
        </w:rPr>
        <w:t>الصومام</w:t>
      </w:r>
      <w:proofErr w:type="spellEnd"/>
      <w:r w:rsidR="0096358B" w:rsidRPr="00EB7BAB">
        <w:rPr>
          <w:rFonts w:asciiTheme="majorBidi" w:hAnsiTheme="majorBidi" w:cstheme="majorBidi"/>
          <w:b/>
          <w:bCs/>
          <w:rtl/>
        </w:rPr>
        <w:t xml:space="preserve">، جيجل </w:t>
      </w:r>
      <w:r w:rsidR="0096358B" w:rsidRPr="00EB7BAB">
        <w:rPr>
          <w:rFonts w:asciiTheme="majorBidi" w:hAnsiTheme="majorBidi" w:cstheme="majorBidi"/>
          <w:b/>
          <w:bCs/>
        </w:rPr>
        <w:t xml:space="preserve"> </w:t>
      </w:r>
      <w:r w:rsidR="0096358B" w:rsidRPr="00EB7BAB">
        <w:rPr>
          <w:rFonts w:asciiTheme="majorBidi" w:hAnsiTheme="majorBidi" w:cstheme="majorBidi"/>
          <w:b/>
          <w:bCs/>
          <w:rtl/>
        </w:rPr>
        <w:t xml:space="preserve"> </w:t>
      </w:r>
    </w:p>
    <w:p w:rsidR="005D093D" w:rsidRPr="00EB7BAB" w:rsidRDefault="00EB7BAB" w:rsidP="005D093D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b/>
          <w:bCs/>
          <w:noProof/>
          <w:rtl/>
        </w:rPr>
        <w:pict>
          <v:roundrect id="_x0000_s1027" style="position:absolute;left:0;text-align:left;margin-left:20.25pt;margin-top:4.7pt;width:478.5pt;height:57.4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" fillcolor="white [3201]" strokecolor="black [3200]" strokeweight="2.5pt">
            <v:shadow color="#868686"/>
            <v:textbox style="mso-next-textbox:#_x0000_s1027" inset=",.3mm,,.3mm">
              <w:txbxContent>
                <w:p w:rsidR="00B12E54" w:rsidRPr="00894044" w:rsidRDefault="005D093D" w:rsidP="007328B6">
                  <w:pPr>
                    <w:bidi/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 w:rsidRPr="00894044">
                    <w:rPr>
                      <w:rFonts w:hint="cs"/>
                      <w:b/>
                      <w:bCs/>
                      <w:rtl/>
                    </w:rPr>
                    <w:t>إعلان</w:t>
                  </w:r>
                  <w:proofErr w:type="gramEnd"/>
                  <w:r w:rsidRPr="0089404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943011" w:rsidRPr="00894044">
                    <w:rPr>
                      <w:rFonts w:hint="cs"/>
                      <w:b/>
                      <w:bCs/>
                      <w:rtl/>
                    </w:rPr>
                    <w:t xml:space="preserve">عن </w:t>
                  </w:r>
                  <w:r w:rsidR="007328B6" w:rsidRPr="00EB7BAB">
                    <w:rPr>
                      <w:rFonts w:hint="cs"/>
                      <w:b/>
                      <w:bCs/>
                      <w:rtl/>
                    </w:rPr>
                    <w:t>مناقصة وطنية مفتوحة</w:t>
                  </w:r>
                  <w:r w:rsidR="007328B6" w:rsidRPr="00B66FC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="00943011" w:rsidRPr="00894044">
                    <w:rPr>
                      <w:rFonts w:hint="cs"/>
                      <w:b/>
                      <w:bCs/>
                      <w:rtl/>
                    </w:rPr>
                    <w:t>مع اشتراط الحد الأدنى من القدرات</w:t>
                  </w:r>
                </w:p>
                <w:p w:rsidR="005D093D" w:rsidRPr="00894044" w:rsidRDefault="00B12E54" w:rsidP="00894044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894044">
                    <w:rPr>
                      <w:rFonts w:hint="cs"/>
                      <w:b/>
                      <w:bCs/>
                      <w:rtl/>
                    </w:rPr>
                    <w:t>ر</w:t>
                  </w:r>
                  <w:r w:rsidR="005D093D" w:rsidRPr="00894044">
                    <w:rPr>
                      <w:rFonts w:hint="cs"/>
                      <w:b/>
                      <w:bCs/>
                      <w:rtl/>
                    </w:rPr>
                    <w:t xml:space="preserve">قم </w:t>
                  </w:r>
                  <w:r w:rsidR="00787DFE" w:rsidRPr="00894044">
                    <w:rPr>
                      <w:rFonts w:hint="cs"/>
                      <w:b/>
                      <w:bCs/>
                      <w:rtl/>
                    </w:rPr>
                    <w:t>10</w:t>
                  </w:r>
                  <w:r w:rsidR="00F6369A" w:rsidRPr="00894044">
                    <w:rPr>
                      <w:rFonts w:hint="cs"/>
                      <w:b/>
                      <w:bCs/>
                      <w:rtl/>
                    </w:rPr>
                    <w:t>/</w:t>
                  </w:r>
                  <w:r w:rsidR="0096358B" w:rsidRPr="00894044">
                    <w:rPr>
                      <w:rFonts w:hint="cs"/>
                      <w:b/>
                      <w:bCs/>
                      <w:rtl/>
                    </w:rPr>
                    <w:t>اج/</w:t>
                  </w:r>
                  <w:r w:rsidR="00F6369A" w:rsidRPr="00894044">
                    <w:rPr>
                      <w:rFonts w:hint="cs"/>
                      <w:b/>
                      <w:bCs/>
                      <w:rtl/>
                    </w:rPr>
                    <w:t>م</w:t>
                  </w:r>
                  <w:r w:rsidR="00A16EEE" w:rsidRPr="00894044">
                    <w:rPr>
                      <w:rFonts w:hint="cs"/>
                      <w:b/>
                      <w:bCs/>
                      <w:rtl/>
                    </w:rPr>
                    <w:t>.</w:t>
                  </w:r>
                  <w:r w:rsidR="00F6369A" w:rsidRPr="00894044">
                    <w:rPr>
                      <w:rFonts w:hint="cs"/>
                      <w:b/>
                      <w:bCs/>
                      <w:rtl/>
                    </w:rPr>
                    <w:t>ع</w:t>
                  </w:r>
                  <w:r w:rsidR="00A16EEE" w:rsidRPr="00894044">
                    <w:rPr>
                      <w:rFonts w:hint="cs"/>
                      <w:b/>
                      <w:bCs/>
                      <w:rtl/>
                    </w:rPr>
                    <w:t xml:space="preserve">. </w:t>
                  </w:r>
                  <w:r w:rsidRPr="00894044">
                    <w:rPr>
                      <w:rFonts w:hint="cs"/>
                      <w:b/>
                      <w:bCs/>
                      <w:rtl/>
                    </w:rPr>
                    <w:t>جيجل</w:t>
                  </w:r>
                  <w:r w:rsidR="00F6369A" w:rsidRPr="00894044">
                    <w:rPr>
                      <w:rFonts w:hint="cs"/>
                      <w:b/>
                      <w:bCs/>
                      <w:rtl/>
                    </w:rPr>
                    <w:t>/201</w:t>
                  </w:r>
                  <w:r w:rsidRPr="00894044">
                    <w:rPr>
                      <w:rFonts w:hint="cs"/>
                      <w:b/>
                      <w:bCs/>
                      <w:rtl/>
                    </w:rPr>
                    <w:t>9</w:t>
                  </w:r>
                </w:p>
                <w:p w:rsidR="00290F1D" w:rsidRPr="00894044" w:rsidRDefault="009B4A80" w:rsidP="00894044">
                  <w:pPr>
                    <w:shd w:val="clear" w:color="auto" w:fill="FFFFFF" w:themeFill="background1"/>
                    <w:bidi/>
                    <w:spacing w:line="276" w:lineRule="auto"/>
                    <w:ind w:hanging="41"/>
                    <w:jc w:val="center"/>
                    <w:rPr>
                      <w:b/>
                      <w:bCs/>
                      <w:rtl/>
                    </w:rPr>
                  </w:pPr>
                  <w:r w:rsidRPr="00894044">
                    <w:rPr>
                      <w:rFonts w:hint="cs"/>
                      <w:b/>
                      <w:bCs/>
                      <w:rtl/>
                    </w:rPr>
                    <w:t xml:space="preserve">من أجل إنجاز </w:t>
                  </w:r>
                  <w:r w:rsidR="00DF2CA8" w:rsidRPr="00894044">
                    <w:rPr>
                      <w:rFonts w:hint="cs"/>
                      <w:b/>
                      <w:bCs/>
                      <w:rtl/>
                    </w:rPr>
                    <w:t xml:space="preserve">أشغال </w:t>
                  </w:r>
                  <w:r w:rsidRPr="00894044">
                    <w:rPr>
                      <w:rFonts w:hint="cs"/>
                      <w:b/>
                      <w:bCs/>
                      <w:rtl/>
                    </w:rPr>
                    <w:t xml:space="preserve">البنى التحتية لاستقبال، وضع وربط كوابل الألياف البصرية </w:t>
                  </w:r>
                </w:p>
                <w:p w:rsidR="00290F1D" w:rsidRDefault="00290F1D" w:rsidP="00290F1D">
                  <w:pPr>
                    <w:bidi/>
                    <w:jc w:val="center"/>
                  </w:pPr>
                </w:p>
              </w:txbxContent>
            </v:textbox>
          </v:roundrect>
        </w:pict>
      </w:r>
    </w:p>
    <w:p w:rsidR="005D093D" w:rsidRPr="00EB7BAB" w:rsidRDefault="005D093D" w:rsidP="005D093D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rtl/>
        </w:rPr>
      </w:pPr>
    </w:p>
    <w:p w:rsidR="005D093D" w:rsidRPr="00EB7BAB" w:rsidRDefault="005D093D" w:rsidP="005D093D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</w:rPr>
      </w:pPr>
    </w:p>
    <w:p w:rsidR="00290F1D" w:rsidRPr="00EB7BAB" w:rsidRDefault="00290F1D" w:rsidP="00290F1D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</w:rPr>
      </w:pPr>
    </w:p>
    <w:p w:rsidR="00290F1D" w:rsidRPr="00EB7BAB" w:rsidRDefault="00290F1D" w:rsidP="00290F1D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</w:rPr>
      </w:pPr>
    </w:p>
    <w:p w:rsidR="009B4A80" w:rsidRPr="00EB7BAB" w:rsidRDefault="009B4A80" w:rsidP="009B4A80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rtl/>
        </w:rPr>
      </w:pPr>
    </w:p>
    <w:p w:rsidR="009B4A80" w:rsidRPr="00EB7BAB" w:rsidRDefault="005D093D" w:rsidP="007328B6">
      <w:pPr>
        <w:shd w:val="clear" w:color="auto" w:fill="FFFFFF" w:themeFill="background1"/>
        <w:bidi/>
        <w:spacing w:line="276" w:lineRule="auto"/>
        <w:ind w:hanging="41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rtl/>
        </w:rPr>
        <w:t xml:space="preserve">تعلن المديرية العملية للاتصالات جيجل عن </w:t>
      </w:r>
      <w:r w:rsidR="007328B6" w:rsidRPr="00EB7BAB">
        <w:rPr>
          <w:rFonts w:hint="cs"/>
          <w:rtl/>
        </w:rPr>
        <w:t>مناقصة وطنية مفتوحة</w:t>
      </w:r>
      <w:r w:rsidR="007328B6" w:rsidRPr="00EB7BAB">
        <w:rPr>
          <w:rFonts w:hint="cs"/>
          <w:b/>
          <w:bCs/>
          <w:rtl/>
        </w:rPr>
        <w:t xml:space="preserve"> </w:t>
      </w:r>
      <w:r w:rsidR="00290F1D" w:rsidRPr="00EB7BAB">
        <w:rPr>
          <w:rFonts w:asciiTheme="majorBidi" w:hAnsiTheme="majorBidi" w:cstheme="majorBidi"/>
          <w:rtl/>
        </w:rPr>
        <w:t>مع اشتراط الحد الأدنى من القدرات</w:t>
      </w:r>
      <w:r w:rsidRPr="00EB7BAB">
        <w:rPr>
          <w:rFonts w:asciiTheme="majorBidi" w:hAnsiTheme="majorBidi" w:cstheme="majorBidi"/>
          <w:rtl/>
        </w:rPr>
        <w:t xml:space="preserve"> من </w:t>
      </w:r>
      <w:r w:rsidR="009B4A80" w:rsidRPr="00EB7BAB">
        <w:rPr>
          <w:rFonts w:asciiTheme="majorBidi" w:hAnsiTheme="majorBidi" w:cstheme="majorBidi"/>
          <w:rtl/>
        </w:rPr>
        <w:t>أجل إنجاز</w:t>
      </w:r>
      <w:r w:rsidR="009B4A80" w:rsidRPr="00EB7BAB">
        <w:rPr>
          <w:rFonts w:asciiTheme="majorBidi" w:hAnsiTheme="majorBidi" w:cstheme="majorBidi"/>
          <w:b/>
          <w:bCs/>
          <w:rtl/>
        </w:rPr>
        <w:t xml:space="preserve">  أشغال البنى التحتية لاستقبال، وضع وربط كوابل الألياف البصرية مقسمة </w:t>
      </w:r>
      <w:r w:rsidR="007328B6" w:rsidRPr="00EB7BAB">
        <w:rPr>
          <w:rFonts w:asciiTheme="majorBidi" w:hAnsiTheme="majorBidi" w:cstheme="majorBidi" w:hint="cs"/>
          <w:b/>
          <w:bCs/>
          <w:rtl/>
        </w:rPr>
        <w:t xml:space="preserve">لإحدى عشرة </w:t>
      </w:r>
      <w:r w:rsidR="00787DFE" w:rsidRPr="00EB7BAB">
        <w:rPr>
          <w:rFonts w:asciiTheme="majorBidi" w:hAnsiTheme="majorBidi" w:cstheme="majorBidi"/>
          <w:b/>
          <w:bCs/>
          <w:rtl/>
        </w:rPr>
        <w:t>(11)</w:t>
      </w:r>
      <w:r w:rsidR="006E5BB2" w:rsidRPr="00EB7BAB">
        <w:rPr>
          <w:rFonts w:asciiTheme="majorBidi" w:hAnsiTheme="majorBidi" w:cstheme="majorBidi"/>
          <w:b/>
          <w:bCs/>
          <w:rtl/>
        </w:rPr>
        <w:t xml:space="preserve"> </w:t>
      </w:r>
      <w:r w:rsidR="007328B6" w:rsidRPr="00EB7BAB">
        <w:rPr>
          <w:rFonts w:asciiTheme="majorBidi" w:hAnsiTheme="majorBidi" w:cstheme="majorBidi" w:hint="cs"/>
          <w:b/>
          <w:bCs/>
          <w:rtl/>
        </w:rPr>
        <w:t xml:space="preserve">حصة </w:t>
      </w:r>
      <w:r w:rsidR="006E5BB2" w:rsidRPr="00EB7BAB">
        <w:rPr>
          <w:rFonts w:asciiTheme="majorBidi" w:hAnsiTheme="majorBidi" w:cstheme="majorBidi"/>
          <w:b/>
          <w:bCs/>
          <w:rtl/>
        </w:rPr>
        <w:t>منفصلة</w:t>
      </w:r>
      <w:r w:rsidR="009B4A80" w:rsidRPr="00EB7BAB">
        <w:rPr>
          <w:rFonts w:asciiTheme="majorBidi" w:hAnsiTheme="majorBidi" w:cstheme="majorBidi"/>
          <w:b/>
          <w:bCs/>
          <w:rtl/>
        </w:rPr>
        <w:t xml:space="preserve"> </w:t>
      </w:r>
      <w:r w:rsidR="007328B6" w:rsidRPr="00EB7BAB">
        <w:rPr>
          <w:rFonts w:asciiTheme="majorBidi" w:hAnsiTheme="majorBidi" w:cstheme="majorBidi" w:hint="cs"/>
          <w:b/>
          <w:bCs/>
          <w:rtl/>
        </w:rPr>
        <w:t xml:space="preserve">كما يلي </w:t>
      </w:r>
      <w:r w:rsidR="009B4A80" w:rsidRPr="00EB7BAB">
        <w:rPr>
          <w:rFonts w:asciiTheme="majorBidi" w:hAnsiTheme="majorBidi" w:cstheme="majorBidi"/>
          <w:b/>
          <w:bCs/>
          <w:rtl/>
        </w:rPr>
        <w:t>:</w:t>
      </w:r>
    </w:p>
    <w:tbl>
      <w:tblPr>
        <w:tblStyle w:val="Grilledutableau"/>
        <w:tblW w:w="7229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1559"/>
        <w:gridCol w:w="4253"/>
        <w:gridCol w:w="1417"/>
      </w:tblGrid>
      <w:tr w:rsidR="00EB7BAB" w:rsidRPr="00EB7BAB" w:rsidTr="000F7FE1">
        <w:trPr>
          <w:trHeight w:val="355"/>
        </w:trPr>
        <w:tc>
          <w:tcPr>
            <w:tcW w:w="1559" w:type="dxa"/>
            <w:vAlign w:val="center"/>
          </w:tcPr>
          <w:p w:rsidR="00787DFE" w:rsidRPr="00EB7BAB" w:rsidRDefault="00787DFE" w:rsidP="00787D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7B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المسافة (</w:t>
            </w:r>
            <w:proofErr w:type="gramStart"/>
            <w:r w:rsidRPr="00EB7B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</w:t>
            </w:r>
            <w:r w:rsidR="000F7FE1" w:rsidRPr="00EB7B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</w:t>
            </w:r>
            <w:r w:rsidRPr="00EB7B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  <w:proofErr w:type="gramEnd"/>
            <w:r w:rsidRPr="00EB7B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طولي)</w:t>
            </w:r>
          </w:p>
        </w:tc>
        <w:tc>
          <w:tcPr>
            <w:tcW w:w="4253" w:type="dxa"/>
            <w:vAlign w:val="center"/>
          </w:tcPr>
          <w:p w:rsidR="00787DFE" w:rsidRPr="00EB7BAB" w:rsidRDefault="00787DFE" w:rsidP="007328B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EB7B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تعيين</w:t>
            </w:r>
            <w:proofErr w:type="gramEnd"/>
            <w:r w:rsidRPr="00EB7B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</w:t>
            </w:r>
            <w:r w:rsidR="007328B6" w:rsidRPr="00EB7B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</w:t>
            </w:r>
            <w:r w:rsidRPr="00EB7B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صة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787D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7B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الحصة</w:t>
            </w:r>
            <w:bookmarkStart w:id="0" w:name="_GoBack"/>
            <w:bookmarkEnd w:id="0"/>
          </w:p>
        </w:tc>
      </w:tr>
      <w:tr w:rsidR="00EB7BAB" w:rsidRPr="00EB7BAB" w:rsidTr="000F7FE1">
        <w:trPr>
          <w:trHeight w:val="247"/>
        </w:trPr>
        <w:tc>
          <w:tcPr>
            <w:tcW w:w="1559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7,9</w:t>
            </w:r>
          </w:p>
        </w:tc>
        <w:tc>
          <w:tcPr>
            <w:tcW w:w="4253" w:type="dxa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</w:rPr>
            </w:pPr>
            <w:proofErr w:type="spellStart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>جيملة</w:t>
            </w:r>
            <w:proofErr w:type="spellEnd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 xml:space="preserve"> - فدولس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01</w:t>
            </w:r>
          </w:p>
        </w:tc>
      </w:tr>
      <w:tr w:rsidR="00EB7BAB" w:rsidRPr="00EB7BAB" w:rsidTr="000F7FE1">
        <w:tc>
          <w:tcPr>
            <w:tcW w:w="1559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4,5</w:t>
            </w:r>
          </w:p>
        </w:tc>
        <w:tc>
          <w:tcPr>
            <w:tcW w:w="4253" w:type="dxa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>الطاهير – طهر وصاف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02</w:t>
            </w:r>
          </w:p>
        </w:tc>
      </w:tr>
      <w:tr w:rsidR="00EB7BAB" w:rsidRPr="00EB7BAB" w:rsidTr="000F7FE1">
        <w:tc>
          <w:tcPr>
            <w:tcW w:w="1559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2,7</w:t>
            </w:r>
          </w:p>
        </w:tc>
        <w:tc>
          <w:tcPr>
            <w:tcW w:w="4253" w:type="dxa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>الطاهير – اولاد فاضل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03</w:t>
            </w:r>
          </w:p>
        </w:tc>
      </w:tr>
      <w:tr w:rsidR="00EB7BAB" w:rsidRPr="00EB7BAB" w:rsidTr="000F7FE1">
        <w:tc>
          <w:tcPr>
            <w:tcW w:w="1559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2,2</w:t>
            </w:r>
          </w:p>
        </w:tc>
        <w:tc>
          <w:tcPr>
            <w:tcW w:w="4253" w:type="dxa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>اولاد فاضل - الدمينة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04</w:t>
            </w:r>
          </w:p>
        </w:tc>
      </w:tr>
      <w:tr w:rsidR="00EB7BAB" w:rsidRPr="00EB7BAB" w:rsidTr="000F7FE1">
        <w:tc>
          <w:tcPr>
            <w:tcW w:w="1559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15,3</w:t>
            </w:r>
          </w:p>
        </w:tc>
        <w:tc>
          <w:tcPr>
            <w:tcW w:w="4253" w:type="dxa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</w:rPr>
            </w:pPr>
            <w:proofErr w:type="spellStart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>ايراقن</w:t>
            </w:r>
            <w:proofErr w:type="spellEnd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 xml:space="preserve"> - المرصع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05</w:t>
            </w:r>
          </w:p>
        </w:tc>
      </w:tr>
      <w:tr w:rsidR="00EB7BAB" w:rsidRPr="00EB7BAB" w:rsidTr="000F7FE1">
        <w:tc>
          <w:tcPr>
            <w:tcW w:w="1559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7,3</w:t>
            </w:r>
          </w:p>
        </w:tc>
        <w:tc>
          <w:tcPr>
            <w:tcW w:w="4253" w:type="dxa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>اولاد رابح - المرجة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06</w:t>
            </w:r>
          </w:p>
        </w:tc>
      </w:tr>
      <w:tr w:rsidR="00EB7BAB" w:rsidRPr="00EB7BAB" w:rsidTr="000F7FE1">
        <w:tc>
          <w:tcPr>
            <w:tcW w:w="1559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1,85</w:t>
            </w:r>
          </w:p>
        </w:tc>
        <w:tc>
          <w:tcPr>
            <w:tcW w:w="4253" w:type="dxa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</w:rPr>
            </w:pPr>
            <w:proofErr w:type="spellStart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>تاسوست</w:t>
            </w:r>
            <w:proofErr w:type="spellEnd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 xml:space="preserve"> – جيجل (المحول)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07</w:t>
            </w:r>
          </w:p>
        </w:tc>
      </w:tr>
      <w:tr w:rsidR="00EB7BAB" w:rsidRPr="00EB7BAB" w:rsidTr="000F7FE1">
        <w:tc>
          <w:tcPr>
            <w:tcW w:w="1559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1,2</w:t>
            </w:r>
          </w:p>
        </w:tc>
        <w:tc>
          <w:tcPr>
            <w:tcW w:w="4253" w:type="dxa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 xml:space="preserve">القعدة – </w:t>
            </w:r>
            <w:proofErr w:type="spellStart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>الميلية</w:t>
            </w:r>
            <w:proofErr w:type="spellEnd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 xml:space="preserve"> (المحول)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08</w:t>
            </w:r>
          </w:p>
        </w:tc>
      </w:tr>
      <w:tr w:rsidR="00EB7BAB" w:rsidRPr="00EB7BAB" w:rsidTr="000F7FE1">
        <w:tc>
          <w:tcPr>
            <w:tcW w:w="1559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2,5</w:t>
            </w:r>
          </w:p>
        </w:tc>
        <w:tc>
          <w:tcPr>
            <w:tcW w:w="4253" w:type="dxa"/>
          </w:tcPr>
          <w:p w:rsidR="00787DFE" w:rsidRPr="00EB7BAB" w:rsidRDefault="000F7FE1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 xml:space="preserve">العنصر – </w:t>
            </w:r>
            <w:proofErr w:type="spellStart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>الميلية</w:t>
            </w:r>
            <w:proofErr w:type="spellEnd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 xml:space="preserve"> (المحول)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09</w:t>
            </w:r>
          </w:p>
        </w:tc>
      </w:tr>
      <w:tr w:rsidR="00EB7BAB" w:rsidRPr="00EB7BAB" w:rsidTr="000F7FE1">
        <w:tc>
          <w:tcPr>
            <w:tcW w:w="1559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0,9</w:t>
            </w:r>
          </w:p>
        </w:tc>
        <w:tc>
          <w:tcPr>
            <w:tcW w:w="4253" w:type="dxa"/>
          </w:tcPr>
          <w:p w:rsidR="00787DFE" w:rsidRPr="00EB7BAB" w:rsidRDefault="000F7FE1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>أشواط – الطاهير  (المحول)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10</w:t>
            </w:r>
          </w:p>
        </w:tc>
      </w:tr>
      <w:tr w:rsidR="00787DFE" w:rsidRPr="00EB7BAB" w:rsidTr="000F7FE1">
        <w:tc>
          <w:tcPr>
            <w:tcW w:w="1559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1,00</w:t>
            </w:r>
          </w:p>
        </w:tc>
        <w:tc>
          <w:tcPr>
            <w:tcW w:w="4253" w:type="dxa"/>
          </w:tcPr>
          <w:p w:rsidR="00787DFE" w:rsidRPr="00EB7BAB" w:rsidRDefault="000F7FE1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</w:rPr>
            </w:pPr>
            <w:proofErr w:type="spellStart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>تيميزار</w:t>
            </w:r>
            <w:proofErr w:type="spellEnd"/>
            <w:r w:rsidRPr="00EB7BAB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7FAFB"/>
                <w:rtl/>
              </w:rPr>
              <w:t xml:space="preserve"> – الصخر الأسود</w:t>
            </w:r>
          </w:p>
        </w:tc>
        <w:tc>
          <w:tcPr>
            <w:tcW w:w="1417" w:type="dxa"/>
            <w:vAlign w:val="center"/>
          </w:tcPr>
          <w:p w:rsidR="00787DFE" w:rsidRPr="00EB7BAB" w:rsidRDefault="00787DFE" w:rsidP="00D977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</w:pPr>
            <w:r w:rsidRPr="00EB7BA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FAFB"/>
              </w:rPr>
              <w:t>11</w:t>
            </w:r>
          </w:p>
        </w:tc>
      </w:tr>
    </w:tbl>
    <w:p w:rsidR="003A761B" w:rsidRPr="00EB7BAB" w:rsidRDefault="003A761B" w:rsidP="003A761B">
      <w:pPr>
        <w:shd w:val="clear" w:color="auto" w:fill="FFFFFF" w:themeFill="background1"/>
        <w:bidi/>
        <w:spacing w:line="360" w:lineRule="auto"/>
        <w:ind w:hanging="41"/>
        <w:rPr>
          <w:rFonts w:asciiTheme="majorBidi" w:hAnsiTheme="majorBidi" w:cstheme="majorBidi"/>
          <w:b/>
          <w:bCs/>
          <w:rtl/>
        </w:rPr>
      </w:pPr>
    </w:p>
    <w:p w:rsidR="00510955" w:rsidRPr="00EB7BAB" w:rsidRDefault="003A761B" w:rsidP="00787DFE">
      <w:pPr>
        <w:tabs>
          <w:tab w:val="left" w:pos="8141"/>
        </w:tabs>
        <w:bidi/>
        <w:ind w:hanging="1"/>
        <w:jc w:val="both"/>
        <w:rPr>
          <w:rFonts w:asciiTheme="majorBidi" w:hAnsiTheme="majorBidi" w:cstheme="majorBidi"/>
          <w:rtl/>
          <w:lang w:bidi="ar-DZ"/>
        </w:rPr>
      </w:pPr>
      <w:r w:rsidRPr="00EB7BAB">
        <w:rPr>
          <w:rFonts w:asciiTheme="majorBidi" w:hAnsiTheme="majorBidi" w:cstheme="majorBidi"/>
          <w:b/>
          <w:bCs/>
          <w:rtl/>
          <w:lang w:bidi="ar-DZ"/>
        </w:rPr>
        <w:t xml:space="preserve">* </w:t>
      </w:r>
      <w:r w:rsidR="00A245BD" w:rsidRPr="00EB7BAB">
        <w:rPr>
          <w:rFonts w:asciiTheme="majorBidi" w:hAnsiTheme="majorBidi" w:cstheme="majorBidi"/>
          <w:b/>
          <w:bCs/>
          <w:rtl/>
          <w:lang w:bidi="ar-DZ"/>
        </w:rPr>
        <w:t>أهلية المترشحين</w:t>
      </w:r>
      <w:r w:rsidR="00A245BD" w:rsidRPr="00EB7BAB">
        <w:rPr>
          <w:rFonts w:asciiTheme="majorBidi" w:hAnsiTheme="majorBidi" w:cstheme="majorBidi"/>
          <w:rtl/>
          <w:lang w:bidi="ar-DZ"/>
        </w:rPr>
        <w:t xml:space="preserve"> :</w:t>
      </w:r>
      <w:r w:rsidR="00787DFE" w:rsidRPr="00EB7BAB">
        <w:rPr>
          <w:rFonts w:asciiTheme="majorBidi" w:hAnsiTheme="majorBidi" w:cstheme="majorBidi"/>
          <w:rtl/>
          <w:lang w:bidi="ar-DZ"/>
        </w:rPr>
        <w:tab/>
      </w:r>
    </w:p>
    <w:p w:rsidR="007F7CB7" w:rsidRPr="00EB7BAB" w:rsidRDefault="007F7CB7" w:rsidP="007F7CB7">
      <w:pPr>
        <w:tabs>
          <w:tab w:val="right" w:pos="9638"/>
        </w:tabs>
        <w:bidi/>
        <w:ind w:hanging="1"/>
        <w:jc w:val="both"/>
        <w:rPr>
          <w:rFonts w:asciiTheme="majorBidi" w:hAnsiTheme="majorBidi" w:cstheme="majorBidi"/>
          <w:rtl/>
        </w:rPr>
      </w:pPr>
    </w:p>
    <w:p w:rsidR="003A761B" w:rsidRPr="00EB7BAB" w:rsidRDefault="003A761B" w:rsidP="007328B6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</w:rPr>
      </w:pPr>
      <w:proofErr w:type="gramStart"/>
      <w:r w:rsidRPr="00EB7BAB">
        <w:rPr>
          <w:rFonts w:asciiTheme="majorBidi" w:hAnsiTheme="majorBidi" w:cstheme="majorBidi"/>
          <w:rtl/>
        </w:rPr>
        <w:t>هذا</w:t>
      </w:r>
      <w:proofErr w:type="gramEnd"/>
      <w:r w:rsidRPr="00EB7BAB">
        <w:rPr>
          <w:rFonts w:asciiTheme="majorBidi" w:hAnsiTheme="majorBidi" w:cstheme="majorBidi"/>
          <w:rtl/>
        </w:rPr>
        <w:t xml:space="preserve"> الإعلان عن </w:t>
      </w:r>
      <w:r w:rsidR="007328B6" w:rsidRPr="00EB7BAB">
        <w:rPr>
          <w:rFonts w:hint="cs"/>
          <w:rtl/>
        </w:rPr>
        <w:t>مناقصة وطنية مفتوحة</w:t>
      </w:r>
      <w:r w:rsidR="007328B6" w:rsidRPr="00EB7BAB">
        <w:rPr>
          <w:rFonts w:hint="cs"/>
          <w:b/>
          <w:bCs/>
          <w:rtl/>
        </w:rPr>
        <w:t xml:space="preserve"> </w:t>
      </w:r>
      <w:r w:rsidRPr="00EB7BAB">
        <w:rPr>
          <w:rFonts w:asciiTheme="majorBidi" w:hAnsiTheme="majorBidi" w:cstheme="majorBidi"/>
          <w:rtl/>
          <w:lang w:bidi="ar-DZ"/>
        </w:rPr>
        <w:t xml:space="preserve">مع اشتراط الحد الأدنى من القدرات، </w:t>
      </w:r>
      <w:r w:rsidRPr="00EB7BAB">
        <w:rPr>
          <w:rFonts w:asciiTheme="majorBidi" w:hAnsiTheme="majorBidi" w:cstheme="majorBidi"/>
          <w:rtl/>
        </w:rPr>
        <w:t>موجه خصيصا للمؤسسات المؤهلة حسب المستو</w:t>
      </w:r>
      <w:r w:rsidR="000F7FE1" w:rsidRPr="00EB7BAB">
        <w:rPr>
          <w:rFonts w:asciiTheme="majorBidi" w:hAnsiTheme="majorBidi" w:cstheme="majorBidi"/>
          <w:rtl/>
        </w:rPr>
        <w:t>يين</w:t>
      </w:r>
      <w:r w:rsidRPr="00EB7BAB">
        <w:rPr>
          <w:rFonts w:asciiTheme="majorBidi" w:hAnsiTheme="majorBidi" w:cstheme="majorBidi"/>
          <w:rtl/>
        </w:rPr>
        <w:t xml:space="preserve"> التال</w:t>
      </w:r>
      <w:r w:rsidR="000F7FE1" w:rsidRPr="00EB7BAB">
        <w:rPr>
          <w:rFonts w:asciiTheme="majorBidi" w:hAnsiTheme="majorBidi" w:cstheme="majorBidi"/>
          <w:rtl/>
        </w:rPr>
        <w:t>يين</w:t>
      </w:r>
      <w:r w:rsidRPr="00EB7BAB">
        <w:rPr>
          <w:rFonts w:asciiTheme="majorBidi" w:hAnsiTheme="majorBidi" w:cstheme="majorBidi"/>
          <w:rtl/>
        </w:rPr>
        <w:t>:</w:t>
      </w:r>
    </w:p>
    <w:p w:rsidR="003A761B" w:rsidRPr="00EB7BAB" w:rsidRDefault="003A761B" w:rsidP="007B0BC7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b/>
          <w:bCs/>
          <w:rtl/>
        </w:rPr>
        <w:t>المستوى 01:</w:t>
      </w:r>
      <w:r w:rsidRPr="00EB7BAB">
        <w:rPr>
          <w:rFonts w:asciiTheme="majorBidi" w:hAnsiTheme="majorBidi" w:cstheme="majorBidi"/>
          <w:rtl/>
        </w:rPr>
        <w:t xml:space="preserve"> </w:t>
      </w:r>
      <w:r w:rsidRPr="00EB7BAB">
        <w:rPr>
          <w:rFonts w:asciiTheme="majorBidi" w:hAnsiTheme="majorBidi" w:cstheme="majorBidi"/>
          <w:b/>
          <w:bCs/>
          <w:rtl/>
        </w:rPr>
        <w:t xml:space="preserve">بالنسبة للحصص أقل أو </w:t>
      </w:r>
      <w:proofErr w:type="gramStart"/>
      <w:r w:rsidRPr="00EB7BAB">
        <w:rPr>
          <w:rFonts w:asciiTheme="majorBidi" w:hAnsiTheme="majorBidi" w:cstheme="majorBidi"/>
          <w:b/>
          <w:bCs/>
          <w:rtl/>
        </w:rPr>
        <w:t>تساوي</w:t>
      </w:r>
      <w:proofErr w:type="gramEnd"/>
      <w:r w:rsidRPr="00EB7BAB">
        <w:rPr>
          <w:rFonts w:asciiTheme="majorBidi" w:hAnsiTheme="majorBidi" w:cstheme="majorBidi"/>
          <w:b/>
          <w:bCs/>
          <w:rtl/>
        </w:rPr>
        <w:t xml:space="preserve"> </w:t>
      </w:r>
      <w:r w:rsidRPr="00EB7BAB">
        <w:rPr>
          <w:rFonts w:asciiTheme="majorBidi" w:hAnsiTheme="majorBidi" w:cstheme="majorBidi"/>
          <w:b/>
          <w:bCs/>
          <w:rtl/>
          <w:lang w:bidi="ar-DZ"/>
        </w:rPr>
        <w:t>عشرة (10)</w:t>
      </w:r>
      <w:r w:rsidRPr="00EB7BAB">
        <w:rPr>
          <w:rFonts w:asciiTheme="majorBidi" w:hAnsiTheme="majorBidi" w:cstheme="majorBidi"/>
          <w:b/>
          <w:bCs/>
          <w:rtl/>
        </w:rPr>
        <w:t xml:space="preserve"> ك</w:t>
      </w:r>
      <w:r w:rsidR="000F7FE1" w:rsidRPr="00EB7BAB">
        <w:rPr>
          <w:rFonts w:asciiTheme="majorBidi" w:hAnsiTheme="majorBidi" w:cstheme="majorBidi"/>
          <w:b/>
          <w:bCs/>
          <w:rtl/>
        </w:rPr>
        <w:t>ل</w:t>
      </w:r>
      <w:r w:rsidRPr="00EB7BAB">
        <w:rPr>
          <w:rFonts w:asciiTheme="majorBidi" w:hAnsiTheme="majorBidi" w:cstheme="majorBidi"/>
          <w:b/>
          <w:bCs/>
          <w:rtl/>
        </w:rPr>
        <w:t>م</w:t>
      </w:r>
      <w:r w:rsidRPr="00EB7BAB">
        <w:rPr>
          <w:rFonts w:asciiTheme="majorBidi" w:hAnsiTheme="majorBidi" w:cstheme="majorBidi"/>
          <w:rtl/>
        </w:rPr>
        <w:t xml:space="preserve">: </w:t>
      </w:r>
      <w:r w:rsidR="000F7FE1" w:rsidRPr="00EB7BAB">
        <w:rPr>
          <w:rFonts w:asciiTheme="majorBidi" w:hAnsiTheme="majorBidi" w:cstheme="majorBidi"/>
          <w:rtl/>
        </w:rPr>
        <w:t>معنية بهذا المستوى:</w:t>
      </w:r>
    </w:p>
    <w:p w:rsidR="003A761B" w:rsidRPr="00EB7BAB" w:rsidRDefault="003A761B" w:rsidP="003A761B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rtl/>
        </w:rPr>
      </w:pPr>
    </w:p>
    <w:p w:rsidR="003A761B" w:rsidRPr="00EB7BAB" w:rsidRDefault="003A761B" w:rsidP="003A761B">
      <w:pPr>
        <w:shd w:val="clear" w:color="auto" w:fill="FFFFFF" w:themeFill="background1"/>
        <w:bidi/>
        <w:spacing w:line="360" w:lineRule="auto"/>
        <w:ind w:hanging="41"/>
        <w:jc w:val="both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>-  المؤسسات الحاصلة على شهادة التأهيل من الصنف 01 في مجال الري أو الأشغال العمومية،</w:t>
      </w:r>
    </w:p>
    <w:p w:rsidR="003A761B" w:rsidRPr="00EB7BAB" w:rsidRDefault="003A761B" w:rsidP="003A761B">
      <w:pPr>
        <w:shd w:val="clear" w:color="auto" w:fill="FFFFFF" w:themeFill="background1"/>
        <w:bidi/>
        <w:spacing w:line="360" w:lineRule="auto"/>
        <w:ind w:hanging="41"/>
        <w:jc w:val="both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 xml:space="preserve">- المؤسسات بدون </w:t>
      </w:r>
      <w:proofErr w:type="gramStart"/>
      <w:r w:rsidRPr="00EB7BAB">
        <w:rPr>
          <w:rFonts w:asciiTheme="majorBidi" w:hAnsiTheme="majorBidi" w:cstheme="majorBidi"/>
          <w:rtl/>
        </w:rPr>
        <w:t>تأهيل</w:t>
      </w:r>
      <w:proofErr w:type="gramEnd"/>
      <w:r w:rsidRPr="00EB7BAB">
        <w:rPr>
          <w:rFonts w:asciiTheme="majorBidi" w:hAnsiTheme="majorBidi" w:cstheme="majorBidi"/>
          <w:rtl/>
        </w:rPr>
        <w:t xml:space="preserve">، </w:t>
      </w:r>
    </w:p>
    <w:p w:rsidR="003A761B" w:rsidRPr="00EB7BAB" w:rsidRDefault="003A761B" w:rsidP="003A761B">
      <w:pPr>
        <w:shd w:val="clear" w:color="auto" w:fill="FFFFFF" w:themeFill="background1"/>
        <w:bidi/>
        <w:spacing w:line="360" w:lineRule="auto"/>
        <w:ind w:hanging="41"/>
        <w:jc w:val="both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 xml:space="preserve">- </w:t>
      </w:r>
      <w:proofErr w:type="gramStart"/>
      <w:r w:rsidRPr="00EB7BAB">
        <w:rPr>
          <w:rFonts w:asciiTheme="majorBidi" w:hAnsiTheme="majorBidi" w:cstheme="majorBidi"/>
          <w:rtl/>
        </w:rPr>
        <w:t>المؤسسات</w:t>
      </w:r>
      <w:proofErr w:type="gramEnd"/>
      <w:r w:rsidRPr="00EB7BAB">
        <w:rPr>
          <w:rFonts w:asciiTheme="majorBidi" w:hAnsiTheme="majorBidi" w:cstheme="majorBidi"/>
          <w:rtl/>
        </w:rPr>
        <w:t xml:space="preserve"> بدون مراجع مهنية مهما كانت مؤهلاتها، </w:t>
      </w:r>
    </w:p>
    <w:p w:rsidR="003A761B" w:rsidRPr="00EB7BAB" w:rsidRDefault="003A761B" w:rsidP="007B0BC7">
      <w:pPr>
        <w:shd w:val="clear" w:color="auto" w:fill="FFFFFF" w:themeFill="background1"/>
        <w:bidi/>
        <w:spacing w:line="360" w:lineRule="auto"/>
        <w:ind w:hanging="41"/>
        <w:jc w:val="both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 xml:space="preserve">- المؤسسات </w:t>
      </w:r>
      <w:proofErr w:type="gramStart"/>
      <w:r w:rsidRPr="00EB7BAB">
        <w:rPr>
          <w:rFonts w:asciiTheme="majorBidi" w:hAnsiTheme="majorBidi" w:cstheme="majorBidi"/>
          <w:rtl/>
        </w:rPr>
        <w:t>حديثة</w:t>
      </w:r>
      <w:proofErr w:type="gramEnd"/>
      <w:r w:rsidRPr="00EB7BAB">
        <w:rPr>
          <w:rFonts w:asciiTheme="majorBidi" w:hAnsiTheme="majorBidi" w:cstheme="majorBidi"/>
          <w:rtl/>
        </w:rPr>
        <w:t xml:space="preserve"> النشأة، </w:t>
      </w:r>
    </w:p>
    <w:p w:rsidR="003A761B" w:rsidRPr="00EB7BAB" w:rsidRDefault="003A761B" w:rsidP="007B0BC7">
      <w:pPr>
        <w:shd w:val="clear" w:color="auto" w:fill="FFFFFF" w:themeFill="background1"/>
        <w:bidi/>
        <w:spacing w:line="360" w:lineRule="auto"/>
        <w:ind w:hanging="41"/>
        <w:jc w:val="both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 xml:space="preserve">- المؤسسات المنشأة في إطار </w:t>
      </w:r>
      <w:r w:rsidR="007B0BC7" w:rsidRPr="00EB7BAB">
        <w:rPr>
          <w:rFonts w:asciiTheme="majorBidi" w:hAnsiTheme="majorBidi" w:cstheme="majorBidi" w:hint="cs"/>
          <w:rtl/>
        </w:rPr>
        <w:t>أجهزة</w:t>
      </w:r>
      <w:r w:rsidRPr="00EB7BAB">
        <w:rPr>
          <w:rFonts w:asciiTheme="majorBidi" w:hAnsiTheme="majorBidi" w:cstheme="majorBidi"/>
        </w:rPr>
        <w:t xml:space="preserve">ANGEM, CNAC, ANSEJ </w:t>
      </w:r>
      <w:r w:rsidRPr="00EB7BAB">
        <w:rPr>
          <w:rFonts w:asciiTheme="majorBidi" w:hAnsiTheme="majorBidi" w:cstheme="majorBidi"/>
          <w:rtl/>
        </w:rPr>
        <w:t>.</w:t>
      </w:r>
    </w:p>
    <w:p w:rsidR="000F7FE1" w:rsidRPr="00EB7BAB" w:rsidRDefault="000F7FE1" w:rsidP="007B0BC7">
      <w:pPr>
        <w:shd w:val="clear" w:color="auto" w:fill="FFFFFF" w:themeFill="background1"/>
        <w:bidi/>
        <w:spacing w:line="360" w:lineRule="auto"/>
        <w:ind w:hanging="41"/>
        <w:jc w:val="both"/>
        <w:rPr>
          <w:rFonts w:asciiTheme="majorBidi" w:hAnsiTheme="majorBidi" w:cstheme="majorBidi"/>
          <w:rtl/>
        </w:rPr>
      </w:pPr>
      <w:proofErr w:type="gramStart"/>
      <w:r w:rsidRPr="00EB7BAB">
        <w:rPr>
          <w:rFonts w:asciiTheme="majorBidi" w:hAnsiTheme="majorBidi" w:cstheme="majorBidi"/>
          <w:b/>
          <w:bCs/>
          <w:rtl/>
        </w:rPr>
        <w:t>المستوى</w:t>
      </w:r>
      <w:proofErr w:type="gramEnd"/>
      <w:r w:rsidRPr="00EB7BAB">
        <w:rPr>
          <w:rFonts w:asciiTheme="majorBidi" w:hAnsiTheme="majorBidi" w:cstheme="majorBidi"/>
          <w:b/>
          <w:bCs/>
          <w:rtl/>
        </w:rPr>
        <w:t xml:space="preserve"> 02:</w:t>
      </w:r>
      <w:r w:rsidRPr="00EB7BAB">
        <w:rPr>
          <w:rFonts w:asciiTheme="majorBidi" w:hAnsiTheme="majorBidi" w:cstheme="majorBidi"/>
          <w:rtl/>
        </w:rPr>
        <w:t xml:space="preserve"> </w:t>
      </w:r>
      <w:r w:rsidRPr="00EB7BAB">
        <w:rPr>
          <w:rFonts w:asciiTheme="majorBidi" w:hAnsiTheme="majorBidi" w:cstheme="majorBidi"/>
          <w:b/>
          <w:bCs/>
          <w:rtl/>
        </w:rPr>
        <w:t xml:space="preserve">بالنسبة للحصص أكبر من عشرة (10) كلم و أقل من خمسين </w:t>
      </w:r>
      <w:r w:rsidRPr="00EB7BAB">
        <w:rPr>
          <w:rFonts w:asciiTheme="majorBidi" w:hAnsiTheme="majorBidi" w:cstheme="majorBidi"/>
          <w:b/>
          <w:bCs/>
          <w:rtl/>
          <w:lang w:bidi="ar-DZ"/>
        </w:rPr>
        <w:t>(50)</w:t>
      </w:r>
      <w:r w:rsidRPr="00EB7BAB">
        <w:rPr>
          <w:rFonts w:asciiTheme="majorBidi" w:hAnsiTheme="majorBidi" w:cstheme="majorBidi"/>
          <w:b/>
          <w:bCs/>
          <w:rtl/>
        </w:rPr>
        <w:t xml:space="preserve"> كلم</w:t>
      </w:r>
      <w:r w:rsidRPr="00EB7BAB">
        <w:rPr>
          <w:rFonts w:asciiTheme="majorBidi" w:hAnsiTheme="majorBidi" w:cstheme="majorBidi"/>
          <w:rtl/>
        </w:rPr>
        <w:t>: معنية بهذا المستوى:</w:t>
      </w:r>
    </w:p>
    <w:p w:rsidR="000F7FE1" w:rsidRPr="00EB7BAB" w:rsidRDefault="000F7FE1" w:rsidP="00503F9F">
      <w:pPr>
        <w:shd w:val="clear" w:color="auto" w:fill="FFFFFF" w:themeFill="background1"/>
        <w:bidi/>
        <w:spacing w:line="360" w:lineRule="auto"/>
        <w:ind w:hanging="41"/>
        <w:jc w:val="both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>المؤسسات الحاصلة على شهادة التأهيل و التصنيف المهنيين من الدرجة 02 إلى الدرجة 04</w:t>
      </w:r>
      <w:r w:rsidR="000870E9" w:rsidRPr="00EB7BAB">
        <w:rPr>
          <w:rFonts w:asciiTheme="majorBidi" w:hAnsiTheme="majorBidi" w:cstheme="majorBidi"/>
          <w:rtl/>
        </w:rPr>
        <w:t xml:space="preserve"> في ميدان النشاط </w:t>
      </w:r>
      <w:r w:rsidR="00503F9F" w:rsidRPr="00EB7BAB">
        <w:rPr>
          <w:rFonts w:asciiTheme="majorBidi" w:hAnsiTheme="majorBidi" w:cstheme="majorBidi"/>
          <w:rtl/>
        </w:rPr>
        <w:t xml:space="preserve">الري و/أو </w:t>
      </w:r>
      <w:r w:rsidR="000870E9" w:rsidRPr="00EB7BAB">
        <w:rPr>
          <w:rFonts w:asciiTheme="majorBidi" w:hAnsiTheme="majorBidi" w:cstheme="majorBidi"/>
          <w:rtl/>
        </w:rPr>
        <w:t>الأشغال العمومية</w:t>
      </w:r>
      <w:r w:rsidRPr="00EB7BAB">
        <w:rPr>
          <w:rFonts w:asciiTheme="majorBidi" w:hAnsiTheme="majorBidi" w:cstheme="majorBidi"/>
          <w:rtl/>
        </w:rPr>
        <w:t>.</w:t>
      </w:r>
    </w:p>
    <w:p w:rsidR="000870E9" w:rsidRPr="00EB7BAB" w:rsidRDefault="00E32139" w:rsidP="00E32139">
      <w:pPr>
        <w:shd w:val="clear" w:color="auto" w:fill="FFFFFF" w:themeFill="background1"/>
        <w:bidi/>
        <w:spacing w:line="360" w:lineRule="auto"/>
        <w:ind w:hanging="41"/>
        <w:jc w:val="both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b/>
          <w:bCs/>
          <w:rtl/>
        </w:rPr>
        <w:t>التأكد</w:t>
      </w:r>
      <w:r w:rsidR="000870E9" w:rsidRPr="00EB7BAB">
        <w:rPr>
          <w:rFonts w:asciiTheme="majorBidi" w:hAnsiTheme="majorBidi" w:cstheme="majorBidi"/>
          <w:b/>
          <w:bCs/>
          <w:rtl/>
        </w:rPr>
        <w:t xml:space="preserve"> </w:t>
      </w:r>
      <w:proofErr w:type="gramStart"/>
      <w:r w:rsidR="000870E9" w:rsidRPr="00EB7BAB">
        <w:rPr>
          <w:rFonts w:asciiTheme="majorBidi" w:hAnsiTheme="majorBidi" w:cstheme="majorBidi"/>
          <w:b/>
          <w:bCs/>
          <w:rtl/>
        </w:rPr>
        <w:t>الحد</w:t>
      </w:r>
      <w:proofErr w:type="gramEnd"/>
      <w:r w:rsidR="000870E9" w:rsidRPr="00EB7BAB">
        <w:rPr>
          <w:rFonts w:asciiTheme="majorBidi" w:hAnsiTheme="majorBidi" w:cstheme="majorBidi"/>
          <w:b/>
          <w:bCs/>
          <w:rtl/>
        </w:rPr>
        <w:t xml:space="preserve"> الأدنى المطلوب </w:t>
      </w:r>
      <w:r w:rsidRPr="00EB7BAB">
        <w:rPr>
          <w:rFonts w:asciiTheme="majorBidi" w:hAnsiTheme="majorBidi" w:cstheme="majorBidi"/>
          <w:b/>
          <w:bCs/>
          <w:rtl/>
        </w:rPr>
        <w:t>ت</w:t>
      </w:r>
      <w:r w:rsidR="000870E9" w:rsidRPr="00EB7BAB">
        <w:rPr>
          <w:rFonts w:asciiTheme="majorBidi" w:hAnsiTheme="majorBidi" w:cstheme="majorBidi"/>
          <w:b/>
          <w:bCs/>
          <w:rtl/>
        </w:rPr>
        <w:t>كون من خلال شهادة التأهيل و التصنيف المهنيين.</w:t>
      </w:r>
    </w:p>
    <w:p w:rsidR="00290F1D" w:rsidRPr="00EB7BAB" w:rsidRDefault="00290F1D" w:rsidP="00290F1D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rtl/>
        </w:rPr>
      </w:pPr>
    </w:p>
    <w:p w:rsidR="007F7CB7" w:rsidRPr="00EB7BAB" w:rsidRDefault="0024663A" w:rsidP="007328B6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 xml:space="preserve"> </w:t>
      </w:r>
      <w:r w:rsidR="007F7CB7" w:rsidRPr="00EB7BAB">
        <w:rPr>
          <w:rFonts w:asciiTheme="majorBidi" w:hAnsiTheme="majorBidi" w:cstheme="majorBidi"/>
          <w:rtl/>
        </w:rPr>
        <w:t xml:space="preserve">المؤسسات المهتمة </w:t>
      </w:r>
      <w:r w:rsidR="007328B6" w:rsidRPr="00EB7BAB">
        <w:rPr>
          <w:rFonts w:hint="cs"/>
          <w:rtl/>
        </w:rPr>
        <w:t xml:space="preserve">بهذه المناقصة </w:t>
      </w:r>
      <w:r w:rsidR="007F7CB7" w:rsidRPr="00EB7BAB">
        <w:rPr>
          <w:rFonts w:asciiTheme="majorBidi" w:hAnsiTheme="majorBidi" w:cstheme="majorBidi"/>
          <w:rtl/>
        </w:rPr>
        <w:t xml:space="preserve">يمكنها سحب دفتر الشروط من </w:t>
      </w:r>
      <w:r w:rsidR="002E5B3B" w:rsidRPr="00EB7BAB">
        <w:rPr>
          <w:rFonts w:asciiTheme="majorBidi" w:hAnsiTheme="majorBidi" w:cstheme="majorBidi"/>
          <w:rtl/>
        </w:rPr>
        <w:t>مقر ا</w:t>
      </w:r>
      <w:r w:rsidR="007F7CB7" w:rsidRPr="00EB7BAB">
        <w:rPr>
          <w:rFonts w:asciiTheme="majorBidi" w:hAnsiTheme="majorBidi" w:cstheme="majorBidi"/>
          <w:b/>
          <w:bCs/>
          <w:rtl/>
        </w:rPr>
        <w:t>لمديرية العملية</w:t>
      </w:r>
      <w:r w:rsidR="00987E5D" w:rsidRPr="00EB7BAB">
        <w:rPr>
          <w:rFonts w:asciiTheme="majorBidi" w:hAnsiTheme="majorBidi" w:cstheme="majorBidi"/>
          <w:b/>
          <w:bCs/>
          <w:rtl/>
        </w:rPr>
        <w:t xml:space="preserve"> </w:t>
      </w:r>
      <w:r w:rsidR="002E5B3B" w:rsidRPr="00EB7BAB">
        <w:rPr>
          <w:rFonts w:asciiTheme="majorBidi" w:hAnsiTheme="majorBidi" w:cstheme="majorBidi"/>
          <w:b/>
          <w:bCs/>
          <w:rtl/>
        </w:rPr>
        <w:t>لاتصالات الجزائر ب</w:t>
      </w:r>
      <w:r w:rsidR="00987E5D" w:rsidRPr="00EB7BAB">
        <w:rPr>
          <w:rFonts w:asciiTheme="majorBidi" w:hAnsiTheme="majorBidi" w:cstheme="majorBidi"/>
          <w:b/>
          <w:bCs/>
          <w:rtl/>
        </w:rPr>
        <w:t>جيجل</w:t>
      </w:r>
      <w:r w:rsidR="00987E5D" w:rsidRPr="00EB7BAB">
        <w:rPr>
          <w:rFonts w:asciiTheme="majorBidi" w:hAnsiTheme="majorBidi" w:cstheme="majorBidi"/>
          <w:b/>
          <w:bCs/>
        </w:rPr>
        <w:t xml:space="preserve"> </w:t>
      </w:r>
      <w:r w:rsidR="007F7CB7" w:rsidRPr="00EB7BAB">
        <w:rPr>
          <w:rFonts w:asciiTheme="majorBidi" w:hAnsiTheme="majorBidi" w:cstheme="majorBidi"/>
          <w:b/>
          <w:bCs/>
          <w:rtl/>
        </w:rPr>
        <w:t xml:space="preserve">- طريق </w:t>
      </w:r>
      <w:proofErr w:type="spellStart"/>
      <w:r w:rsidR="007F7CB7" w:rsidRPr="00EB7BAB">
        <w:rPr>
          <w:rFonts w:asciiTheme="majorBidi" w:hAnsiTheme="majorBidi" w:cstheme="majorBidi"/>
          <w:b/>
          <w:bCs/>
          <w:rtl/>
        </w:rPr>
        <w:t>الصومام</w:t>
      </w:r>
      <w:proofErr w:type="spellEnd"/>
      <w:r w:rsidR="007F7CB7" w:rsidRPr="00EB7BAB">
        <w:rPr>
          <w:rFonts w:asciiTheme="majorBidi" w:hAnsiTheme="majorBidi" w:cstheme="majorBidi"/>
          <w:b/>
          <w:bCs/>
          <w:rtl/>
        </w:rPr>
        <w:t xml:space="preserve"> - جيجل</w:t>
      </w:r>
      <w:r w:rsidR="007F7CB7" w:rsidRPr="00EB7BAB">
        <w:rPr>
          <w:rFonts w:asciiTheme="majorBidi" w:hAnsiTheme="majorBidi" w:cstheme="majorBidi"/>
          <w:rtl/>
        </w:rPr>
        <w:t xml:space="preserve">، مقابل دفع مبلغ غير قابل للاسترداد </w:t>
      </w:r>
      <w:r w:rsidR="007F7CB7" w:rsidRPr="00EB7BAB">
        <w:rPr>
          <w:rFonts w:asciiTheme="majorBidi" w:hAnsiTheme="majorBidi" w:cstheme="majorBidi"/>
          <w:rtl/>
          <w:lang w:bidi="ar-DZ"/>
        </w:rPr>
        <w:t>يمثل مصاريف الوثائق والطباعة</w:t>
      </w:r>
      <w:r w:rsidR="007F7CB7" w:rsidRPr="00EB7BAB">
        <w:rPr>
          <w:rFonts w:asciiTheme="majorBidi" w:hAnsiTheme="majorBidi" w:cstheme="majorBidi"/>
          <w:rtl/>
        </w:rPr>
        <w:t xml:space="preserve">، قدره </w:t>
      </w:r>
      <w:r w:rsidR="007F7CB7" w:rsidRPr="00EB7BAB">
        <w:rPr>
          <w:rFonts w:asciiTheme="majorBidi" w:hAnsiTheme="majorBidi" w:cstheme="majorBidi"/>
          <w:b/>
          <w:bCs/>
          <w:rtl/>
        </w:rPr>
        <w:t>خمسة آلاف (5000)</w:t>
      </w:r>
      <w:r w:rsidR="007F7CB7" w:rsidRPr="00EB7BAB">
        <w:rPr>
          <w:rFonts w:asciiTheme="majorBidi" w:hAnsiTheme="majorBidi" w:cstheme="majorBidi"/>
          <w:rtl/>
        </w:rPr>
        <w:t xml:space="preserve"> </w:t>
      </w:r>
      <w:r w:rsidR="007F7CB7" w:rsidRPr="00EB7BAB">
        <w:rPr>
          <w:rFonts w:asciiTheme="majorBidi" w:hAnsiTheme="majorBidi" w:cstheme="majorBidi"/>
          <w:b/>
          <w:bCs/>
          <w:rtl/>
        </w:rPr>
        <w:t>دج</w:t>
      </w:r>
      <w:r w:rsidR="007F7CB7" w:rsidRPr="00EB7BAB">
        <w:rPr>
          <w:rFonts w:asciiTheme="majorBidi" w:hAnsiTheme="majorBidi" w:cstheme="majorBidi"/>
          <w:rtl/>
        </w:rPr>
        <w:t xml:space="preserve"> عبر البنك الوطني الجزائري، </w:t>
      </w:r>
      <w:r w:rsidR="007F7CB7" w:rsidRPr="00EB7BAB">
        <w:rPr>
          <w:rFonts w:asciiTheme="majorBidi" w:hAnsiTheme="majorBidi" w:cstheme="majorBidi"/>
          <w:b/>
          <w:bCs/>
          <w:rtl/>
        </w:rPr>
        <w:t>الحساب البنكي رقم</w:t>
      </w:r>
      <w:r w:rsidR="007F7CB7" w:rsidRPr="00EB7BAB">
        <w:rPr>
          <w:rFonts w:asciiTheme="majorBidi" w:hAnsiTheme="majorBidi" w:cstheme="majorBidi"/>
          <w:rtl/>
        </w:rPr>
        <w:t xml:space="preserve"> </w:t>
      </w:r>
      <w:r w:rsidR="007F7CB7" w:rsidRPr="00EB7BAB">
        <w:rPr>
          <w:rFonts w:asciiTheme="majorBidi" w:hAnsiTheme="majorBidi" w:cstheme="majorBidi"/>
          <w:b/>
          <w:bCs/>
        </w:rPr>
        <w:t>001006710300000135/42</w:t>
      </w:r>
      <w:r w:rsidR="007F7CB7" w:rsidRPr="00EB7BAB">
        <w:rPr>
          <w:rFonts w:asciiTheme="majorBidi" w:hAnsiTheme="majorBidi" w:cstheme="majorBidi"/>
          <w:rtl/>
        </w:rPr>
        <w:t>.</w:t>
      </w:r>
    </w:p>
    <w:p w:rsidR="00290F1D" w:rsidRPr="00EB7BAB" w:rsidRDefault="00290F1D" w:rsidP="007F7CB7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b/>
          <w:bCs/>
          <w:rtl/>
        </w:rPr>
      </w:pPr>
    </w:p>
    <w:p w:rsidR="007328B6" w:rsidRPr="00EB7BAB" w:rsidRDefault="007328B6" w:rsidP="007328B6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b/>
          <w:bCs/>
          <w:rtl/>
        </w:rPr>
      </w:pPr>
    </w:p>
    <w:p w:rsidR="007328B6" w:rsidRPr="00EB7BAB" w:rsidRDefault="007328B6" w:rsidP="007328B6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b/>
          <w:bCs/>
          <w:rtl/>
        </w:rPr>
      </w:pPr>
    </w:p>
    <w:p w:rsidR="007328B6" w:rsidRPr="00EB7BAB" w:rsidRDefault="007328B6" w:rsidP="007328B6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b/>
          <w:bCs/>
          <w:rtl/>
        </w:rPr>
      </w:pPr>
    </w:p>
    <w:p w:rsidR="001F0F9A" w:rsidRPr="00EB7BAB" w:rsidRDefault="003A761B" w:rsidP="00290F1D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EB7BAB">
        <w:rPr>
          <w:rFonts w:asciiTheme="majorBidi" w:hAnsiTheme="majorBidi" w:cstheme="majorBidi"/>
          <w:b/>
          <w:bCs/>
          <w:rtl/>
          <w:lang w:bidi="ar-DZ"/>
        </w:rPr>
        <w:lastRenderedPageBreak/>
        <w:t xml:space="preserve">* </w:t>
      </w:r>
      <w:proofErr w:type="gramStart"/>
      <w:r w:rsidR="001F0F9A" w:rsidRPr="00EB7BAB">
        <w:rPr>
          <w:rFonts w:asciiTheme="majorBidi" w:hAnsiTheme="majorBidi" w:cstheme="majorBidi"/>
          <w:b/>
          <w:bCs/>
          <w:rtl/>
          <w:lang w:bidi="ar-DZ"/>
        </w:rPr>
        <w:t>تقديم</w:t>
      </w:r>
      <w:proofErr w:type="gramEnd"/>
      <w:r w:rsidR="001F0F9A" w:rsidRPr="00EB7BAB">
        <w:rPr>
          <w:rFonts w:asciiTheme="majorBidi" w:hAnsiTheme="majorBidi" w:cstheme="majorBidi"/>
          <w:b/>
          <w:bCs/>
          <w:rtl/>
          <w:lang w:bidi="ar-DZ"/>
        </w:rPr>
        <w:t xml:space="preserve"> العروض</w:t>
      </w:r>
    </w:p>
    <w:p w:rsidR="001F0F9A" w:rsidRPr="00EB7BAB" w:rsidRDefault="001F0F9A" w:rsidP="001F0F9A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 xml:space="preserve">على </w:t>
      </w:r>
      <w:proofErr w:type="gramStart"/>
      <w:r w:rsidRPr="00EB7BAB">
        <w:rPr>
          <w:rFonts w:asciiTheme="majorBidi" w:hAnsiTheme="majorBidi" w:cstheme="majorBidi"/>
          <w:rtl/>
        </w:rPr>
        <w:t>المتعهدين</w:t>
      </w:r>
      <w:proofErr w:type="gramEnd"/>
      <w:r w:rsidRPr="00EB7BAB">
        <w:rPr>
          <w:rFonts w:asciiTheme="majorBidi" w:hAnsiTheme="majorBidi" w:cstheme="majorBidi"/>
          <w:rtl/>
        </w:rPr>
        <w:t xml:space="preserve"> تقديم عروضهم متكونة من:  </w:t>
      </w:r>
    </w:p>
    <w:p w:rsidR="001F0F9A" w:rsidRPr="00EB7BAB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EB7BAB">
        <w:rPr>
          <w:rFonts w:asciiTheme="majorBidi" w:hAnsiTheme="majorBidi" w:cstheme="majorBidi"/>
          <w:b/>
          <w:bCs/>
          <w:sz w:val="24"/>
          <w:szCs w:val="24"/>
          <w:rtl/>
        </w:rPr>
        <w:t>الملف</w:t>
      </w:r>
      <w:proofErr w:type="gramEnd"/>
      <w:r w:rsidRPr="00EB7BA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الإداري</w:t>
      </w:r>
    </w:p>
    <w:p w:rsidR="001F0F9A" w:rsidRPr="00EB7BAB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EB7BA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العرض</w:t>
      </w:r>
      <w:proofErr w:type="gramEnd"/>
      <w:r w:rsidRPr="00EB7BA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التقني</w:t>
      </w:r>
    </w:p>
    <w:p w:rsidR="001F0F9A" w:rsidRPr="00EB7BAB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EB7BA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العرض</w:t>
      </w:r>
      <w:proofErr w:type="gramEnd"/>
      <w:r w:rsidRPr="00EB7BA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المالي</w:t>
      </w:r>
    </w:p>
    <w:p w:rsidR="001F0F9A" w:rsidRPr="00EB7BAB" w:rsidRDefault="001F0F9A" w:rsidP="001F0F9A">
      <w:pPr>
        <w:shd w:val="clear" w:color="auto" w:fill="FFFFFF" w:themeFill="background1"/>
        <w:bidi/>
        <w:spacing w:line="276" w:lineRule="auto"/>
        <w:jc w:val="both"/>
        <w:rPr>
          <w:rFonts w:asciiTheme="majorBidi" w:hAnsiTheme="majorBidi" w:cstheme="majorBidi"/>
          <w:rtl/>
        </w:rPr>
      </w:pPr>
    </w:p>
    <w:p w:rsidR="007328B6" w:rsidRPr="00EB7BAB" w:rsidRDefault="007328B6" w:rsidP="007328B6">
      <w:pPr>
        <w:shd w:val="clear" w:color="auto" w:fill="FFFFFF" w:themeFill="background1"/>
        <w:bidi/>
        <w:spacing w:line="276" w:lineRule="auto"/>
        <w:ind w:hanging="24"/>
        <w:jc w:val="both"/>
        <w:rPr>
          <w:rtl/>
          <w:lang w:bidi="ar-DZ"/>
        </w:rPr>
      </w:pPr>
      <w:r w:rsidRPr="00EB7BAB">
        <w:rPr>
          <w:rFonts w:hint="cs"/>
          <w:rtl/>
          <w:lang w:bidi="ar-DZ"/>
        </w:rPr>
        <w:t xml:space="preserve">توضع مكونات العرض في </w:t>
      </w:r>
      <w:proofErr w:type="spellStart"/>
      <w:r w:rsidRPr="00EB7BAB">
        <w:rPr>
          <w:rFonts w:hint="cs"/>
          <w:rtl/>
          <w:lang w:bidi="ar-DZ"/>
        </w:rPr>
        <w:t>أظرفة</w:t>
      </w:r>
      <w:proofErr w:type="spellEnd"/>
      <w:r w:rsidRPr="00EB7BAB">
        <w:rPr>
          <w:rFonts w:hint="cs"/>
          <w:rtl/>
          <w:lang w:bidi="ar-DZ"/>
        </w:rPr>
        <w:t xml:space="preserve"> منفصلة ومغلقة، يحمل كل ظرف: اسم المؤسسة، رقم و موضوع المناقصة، و يشار إلى أنه "الملف الإداري" أو " العرض التقني" أو "العرض المالي".</w:t>
      </w:r>
    </w:p>
    <w:p w:rsidR="007328B6" w:rsidRPr="00EB7BAB" w:rsidRDefault="007328B6" w:rsidP="00404882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rtl/>
          <w:lang w:bidi="ar-DZ"/>
        </w:rPr>
      </w:pPr>
    </w:p>
    <w:p w:rsidR="00404882" w:rsidRPr="00EB7BAB" w:rsidRDefault="00404882" w:rsidP="007328B6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rtl/>
          <w:lang w:bidi="ar-DZ"/>
        </w:rPr>
      </w:pPr>
      <w:r w:rsidRPr="00EB7BAB">
        <w:rPr>
          <w:rFonts w:asciiTheme="majorBidi" w:hAnsiTheme="majorBidi" w:cstheme="majorBidi"/>
          <w:rtl/>
          <w:lang w:bidi="ar-DZ"/>
        </w:rPr>
        <w:t>توضع الأظرفة الثلاثة المذكورة أعلاه في ظرف خارجي مغلق و مغفل لا يحمل إلا العبارة التالية:</w:t>
      </w:r>
    </w:p>
    <w:p w:rsidR="00404882" w:rsidRPr="00EB7BAB" w:rsidRDefault="00EB7BAB" w:rsidP="00404882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b/>
          <w:bCs/>
          <w:noProof/>
          <w:rtl/>
        </w:rPr>
        <w:pict>
          <v:roundrect id="_x0000_s1030" style="position:absolute;left:0;text-align:left;margin-left:5.4pt;margin-top:3pt;width:505.5pt;height:112.7pt;z-index:251662336" arcsize="10923f" filled="f" strokeweight="6pt">
            <v:stroke linestyle="thickBetweenThin"/>
          </v:roundrect>
        </w:pict>
      </w:r>
    </w:p>
    <w:p w:rsidR="00D3307C" w:rsidRPr="00EB7BAB" w:rsidRDefault="009440AD" w:rsidP="009440AD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b/>
          <w:bCs/>
          <w:rtl/>
        </w:rPr>
        <w:t>اتصالات الجزائر- م ع إ - ش ذ أ ، المديرية العملية جيجل</w:t>
      </w:r>
    </w:p>
    <w:p w:rsidR="00404882" w:rsidRPr="00EB7BAB" w:rsidRDefault="00404882" w:rsidP="007328B6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rtl/>
        </w:rPr>
      </w:pPr>
      <w:proofErr w:type="gramStart"/>
      <w:r w:rsidRPr="00EB7BAB">
        <w:rPr>
          <w:rFonts w:asciiTheme="majorBidi" w:hAnsiTheme="majorBidi" w:cstheme="majorBidi"/>
          <w:b/>
          <w:bCs/>
          <w:rtl/>
        </w:rPr>
        <w:t>إعلان</w:t>
      </w:r>
      <w:proofErr w:type="gramEnd"/>
      <w:r w:rsidRPr="00EB7BAB">
        <w:rPr>
          <w:rFonts w:asciiTheme="majorBidi" w:hAnsiTheme="majorBidi" w:cstheme="majorBidi"/>
          <w:b/>
          <w:bCs/>
          <w:rtl/>
        </w:rPr>
        <w:t xml:space="preserve"> عن </w:t>
      </w:r>
      <w:r w:rsidR="007328B6" w:rsidRPr="00EB7BAB">
        <w:rPr>
          <w:rFonts w:hint="cs"/>
          <w:b/>
          <w:bCs/>
          <w:rtl/>
        </w:rPr>
        <w:t xml:space="preserve">مناقصة وطنية مفتوحة </w:t>
      </w:r>
      <w:r w:rsidRPr="00EB7BAB">
        <w:rPr>
          <w:rFonts w:asciiTheme="majorBidi" w:hAnsiTheme="majorBidi" w:cstheme="majorBidi"/>
          <w:b/>
          <w:bCs/>
          <w:rtl/>
        </w:rPr>
        <w:t>مع اشتراط الحد الأدنى من القدرات</w:t>
      </w:r>
    </w:p>
    <w:p w:rsidR="00404882" w:rsidRPr="00EB7BAB" w:rsidRDefault="00404882" w:rsidP="000870E9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b/>
          <w:bCs/>
          <w:rtl/>
        </w:rPr>
        <w:t xml:space="preserve">رقم: </w:t>
      </w:r>
      <w:r w:rsidR="000870E9" w:rsidRPr="00EB7BAB">
        <w:rPr>
          <w:rFonts w:asciiTheme="majorBidi" w:hAnsiTheme="majorBidi" w:cstheme="majorBidi"/>
          <w:b/>
          <w:bCs/>
          <w:rtl/>
        </w:rPr>
        <w:t>10</w:t>
      </w:r>
      <w:r w:rsidRPr="00EB7BAB">
        <w:rPr>
          <w:rFonts w:asciiTheme="majorBidi" w:hAnsiTheme="majorBidi" w:cstheme="majorBidi"/>
          <w:b/>
          <w:bCs/>
          <w:rtl/>
        </w:rPr>
        <w:t>/ا ج/</w:t>
      </w:r>
      <w:proofErr w:type="spellStart"/>
      <w:r w:rsidRPr="00EB7BAB">
        <w:rPr>
          <w:rFonts w:asciiTheme="majorBidi" w:hAnsiTheme="majorBidi" w:cstheme="majorBidi"/>
          <w:b/>
          <w:bCs/>
          <w:rtl/>
        </w:rPr>
        <w:t>م.ع.جيجل</w:t>
      </w:r>
      <w:proofErr w:type="spellEnd"/>
      <w:r w:rsidRPr="00EB7BAB">
        <w:rPr>
          <w:rFonts w:asciiTheme="majorBidi" w:hAnsiTheme="majorBidi" w:cstheme="majorBidi"/>
          <w:b/>
          <w:bCs/>
          <w:rtl/>
        </w:rPr>
        <w:t>/2019</w:t>
      </w:r>
    </w:p>
    <w:p w:rsidR="00755D85" w:rsidRPr="00EB7BAB" w:rsidRDefault="00F8218B" w:rsidP="000870E9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b/>
          <w:bCs/>
          <w:rtl/>
        </w:rPr>
        <w:t xml:space="preserve">إنجاز </w:t>
      </w:r>
      <w:r w:rsidR="00134987" w:rsidRPr="00EB7BAB">
        <w:rPr>
          <w:rFonts w:asciiTheme="majorBidi" w:hAnsiTheme="majorBidi" w:cstheme="majorBidi"/>
          <w:b/>
          <w:bCs/>
          <w:rtl/>
        </w:rPr>
        <w:t xml:space="preserve">أشغال </w:t>
      </w:r>
      <w:r w:rsidRPr="00EB7BAB">
        <w:rPr>
          <w:rFonts w:asciiTheme="majorBidi" w:hAnsiTheme="majorBidi" w:cstheme="majorBidi"/>
          <w:b/>
          <w:bCs/>
          <w:rtl/>
        </w:rPr>
        <w:t xml:space="preserve">البنى التحتية لاستقبال، وضع وربط كوابل الألياف البصرية </w:t>
      </w:r>
    </w:p>
    <w:p w:rsidR="00F8218B" w:rsidRPr="00EB7BAB" w:rsidRDefault="00F8218B" w:rsidP="00755D85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b/>
          <w:bCs/>
          <w:rtl/>
        </w:rPr>
        <w:t xml:space="preserve">العنوان : شارع </w:t>
      </w:r>
      <w:proofErr w:type="spellStart"/>
      <w:r w:rsidRPr="00EB7BAB">
        <w:rPr>
          <w:rFonts w:asciiTheme="majorBidi" w:hAnsiTheme="majorBidi" w:cstheme="majorBidi"/>
          <w:b/>
          <w:bCs/>
          <w:rtl/>
        </w:rPr>
        <w:t>الصومام</w:t>
      </w:r>
      <w:proofErr w:type="spellEnd"/>
      <w:r w:rsidRPr="00EB7BAB">
        <w:rPr>
          <w:rFonts w:asciiTheme="majorBidi" w:hAnsiTheme="majorBidi" w:cstheme="majorBidi"/>
          <w:b/>
          <w:bCs/>
          <w:rtl/>
        </w:rPr>
        <w:t xml:space="preserve">، جيجل </w:t>
      </w:r>
      <w:r w:rsidRPr="00EB7BAB">
        <w:rPr>
          <w:rFonts w:asciiTheme="majorBidi" w:hAnsiTheme="majorBidi" w:cstheme="majorBidi"/>
          <w:b/>
          <w:bCs/>
        </w:rPr>
        <w:t xml:space="preserve"> </w:t>
      </w:r>
      <w:r w:rsidRPr="00EB7BAB">
        <w:rPr>
          <w:rFonts w:asciiTheme="majorBidi" w:hAnsiTheme="majorBidi" w:cstheme="majorBidi"/>
          <w:b/>
          <w:bCs/>
          <w:rtl/>
        </w:rPr>
        <w:t xml:space="preserve"> </w:t>
      </w:r>
    </w:p>
    <w:p w:rsidR="00404882" w:rsidRPr="00EB7BAB" w:rsidRDefault="00404882" w:rsidP="00886D19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rtl/>
        </w:rPr>
      </w:pPr>
      <w:r w:rsidRPr="00EB7BAB">
        <w:rPr>
          <w:rFonts w:asciiTheme="majorBidi" w:hAnsiTheme="majorBidi" w:cstheme="majorBidi"/>
          <w:b/>
          <w:bCs/>
          <w:rtl/>
        </w:rPr>
        <w:t xml:space="preserve">"لا </w:t>
      </w:r>
      <w:r w:rsidR="00886D19" w:rsidRPr="00EB7BAB">
        <w:rPr>
          <w:rFonts w:asciiTheme="majorBidi" w:hAnsiTheme="majorBidi" w:cstheme="majorBidi"/>
          <w:b/>
          <w:bCs/>
          <w:rtl/>
        </w:rPr>
        <w:t>ي</w:t>
      </w:r>
      <w:r w:rsidRPr="00EB7BAB">
        <w:rPr>
          <w:rFonts w:asciiTheme="majorBidi" w:hAnsiTheme="majorBidi" w:cstheme="majorBidi"/>
          <w:b/>
          <w:bCs/>
          <w:rtl/>
        </w:rPr>
        <w:t>فتح إلا من طرف لجنة فتح الأظرفة و تقييم العروض"</w:t>
      </w:r>
    </w:p>
    <w:p w:rsidR="001F0F9A" w:rsidRPr="00EB7BAB" w:rsidRDefault="001F0F9A" w:rsidP="001F0F9A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rtl/>
        </w:rPr>
      </w:pPr>
    </w:p>
    <w:p w:rsidR="00D3307C" w:rsidRPr="00EB7BAB" w:rsidRDefault="00D3307C" w:rsidP="00404882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rtl/>
        </w:rPr>
      </w:pPr>
    </w:p>
    <w:p w:rsidR="005D093D" w:rsidRPr="00EB7BAB" w:rsidRDefault="005D093D" w:rsidP="00EB4BCF">
      <w:pPr>
        <w:shd w:val="clear" w:color="auto" w:fill="FFFFFF" w:themeFill="background1"/>
        <w:bidi/>
        <w:spacing w:line="360" w:lineRule="auto"/>
        <w:ind w:hanging="24"/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EB7BAB">
        <w:rPr>
          <w:rFonts w:asciiTheme="majorBidi" w:hAnsiTheme="majorBidi" w:cstheme="majorBidi"/>
          <w:rtl/>
        </w:rPr>
        <w:t>يتم إيداع</w:t>
      </w:r>
      <w:r w:rsidR="0024663A" w:rsidRPr="00EB7BAB">
        <w:rPr>
          <w:rFonts w:asciiTheme="majorBidi" w:hAnsiTheme="majorBidi" w:cstheme="majorBidi"/>
          <w:rtl/>
        </w:rPr>
        <w:t xml:space="preserve"> </w:t>
      </w:r>
      <w:r w:rsidRPr="00EB7BAB">
        <w:rPr>
          <w:rFonts w:asciiTheme="majorBidi" w:hAnsiTheme="majorBidi" w:cstheme="majorBidi"/>
          <w:rtl/>
        </w:rPr>
        <w:t>العر</w:t>
      </w:r>
      <w:r w:rsidR="00404882" w:rsidRPr="00EB7BAB">
        <w:rPr>
          <w:rFonts w:asciiTheme="majorBidi" w:hAnsiTheme="majorBidi" w:cstheme="majorBidi"/>
          <w:rtl/>
        </w:rPr>
        <w:t>و</w:t>
      </w:r>
      <w:r w:rsidRPr="00EB7BAB">
        <w:rPr>
          <w:rFonts w:asciiTheme="majorBidi" w:hAnsiTheme="majorBidi" w:cstheme="majorBidi"/>
          <w:rtl/>
        </w:rPr>
        <w:t xml:space="preserve">ض </w:t>
      </w:r>
      <w:r w:rsidR="00404882" w:rsidRPr="00EB7BAB">
        <w:rPr>
          <w:rFonts w:asciiTheme="majorBidi" w:hAnsiTheme="majorBidi" w:cstheme="majorBidi"/>
          <w:rtl/>
          <w:lang w:bidi="ar-DZ"/>
        </w:rPr>
        <w:t>با</w:t>
      </w:r>
      <w:r w:rsidRPr="00EB7BAB">
        <w:rPr>
          <w:rFonts w:asciiTheme="majorBidi" w:hAnsiTheme="majorBidi" w:cstheme="majorBidi"/>
          <w:rtl/>
          <w:lang w:bidi="ar-DZ"/>
        </w:rPr>
        <w:t xml:space="preserve">لعنوان التالي: </w:t>
      </w:r>
      <w:r w:rsidR="009233F3" w:rsidRPr="00EB7BAB">
        <w:rPr>
          <w:rFonts w:asciiTheme="majorBidi" w:hAnsiTheme="majorBidi" w:cstheme="majorBidi"/>
          <w:rtl/>
          <w:lang w:bidi="ar-DZ"/>
        </w:rPr>
        <w:t>"</w:t>
      </w:r>
      <w:r w:rsidRPr="00EB7BAB">
        <w:rPr>
          <w:rFonts w:asciiTheme="majorBidi" w:hAnsiTheme="majorBidi" w:cstheme="majorBidi"/>
          <w:b/>
          <w:bCs/>
          <w:rtl/>
          <w:lang w:bidi="ar-DZ"/>
        </w:rPr>
        <w:t>مقر المديرية العملية</w:t>
      </w:r>
      <w:r w:rsidR="00F8218B" w:rsidRPr="00EB7BAB">
        <w:rPr>
          <w:rFonts w:asciiTheme="majorBidi" w:hAnsiTheme="majorBidi" w:cstheme="majorBidi"/>
          <w:b/>
          <w:bCs/>
          <w:rtl/>
          <w:lang w:bidi="ar-DZ"/>
        </w:rPr>
        <w:t xml:space="preserve"> لاتصالات الجزائر</w:t>
      </w:r>
      <w:r w:rsidRPr="00EB7BAB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F8218B" w:rsidRPr="00EB7BAB">
        <w:rPr>
          <w:rFonts w:asciiTheme="majorBidi" w:hAnsiTheme="majorBidi" w:cstheme="majorBidi"/>
          <w:b/>
          <w:bCs/>
          <w:rtl/>
          <w:lang w:bidi="ar-DZ"/>
        </w:rPr>
        <w:t>ب</w:t>
      </w:r>
      <w:r w:rsidR="00987E5D" w:rsidRPr="00EB7BAB">
        <w:rPr>
          <w:rFonts w:asciiTheme="majorBidi" w:hAnsiTheme="majorBidi" w:cstheme="majorBidi"/>
          <w:b/>
          <w:bCs/>
          <w:rtl/>
          <w:lang w:bidi="ar-DZ"/>
        </w:rPr>
        <w:t>جيجل</w:t>
      </w:r>
      <w:r w:rsidRPr="00EB7BAB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EB4BCF" w:rsidRPr="00EB7BAB">
        <w:rPr>
          <w:rFonts w:asciiTheme="majorBidi" w:hAnsiTheme="majorBidi" w:cstheme="majorBidi" w:hint="cs"/>
          <w:b/>
          <w:bCs/>
          <w:rtl/>
          <w:lang w:bidi="ar-DZ"/>
        </w:rPr>
        <w:t>-</w:t>
      </w:r>
      <w:r w:rsidRPr="00EB7BAB">
        <w:rPr>
          <w:rFonts w:asciiTheme="majorBidi" w:hAnsiTheme="majorBidi" w:cstheme="majorBidi"/>
          <w:b/>
          <w:bCs/>
          <w:rtl/>
          <w:lang w:bidi="ar-DZ"/>
        </w:rPr>
        <w:t xml:space="preserve"> طريق </w:t>
      </w:r>
      <w:proofErr w:type="spellStart"/>
      <w:r w:rsidRPr="00EB7BAB">
        <w:rPr>
          <w:rFonts w:asciiTheme="majorBidi" w:hAnsiTheme="majorBidi" w:cstheme="majorBidi"/>
          <w:b/>
          <w:bCs/>
          <w:rtl/>
          <w:lang w:bidi="ar-DZ"/>
        </w:rPr>
        <w:t>الصومام</w:t>
      </w:r>
      <w:proofErr w:type="spellEnd"/>
      <w:r w:rsidR="009233F3" w:rsidRPr="00EB7BAB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EB4BCF" w:rsidRPr="00EB7BAB">
        <w:rPr>
          <w:rFonts w:asciiTheme="majorBidi" w:hAnsiTheme="majorBidi" w:cstheme="majorBidi" w:hint="cs"/>
          <w:b/>
          <w:bCs/>
          <w:rtl/>
          <w:lang w:bidi="ar-DZ"/>
        </w:rPr>
        <w:t>-</w:t>
      </w:r>
      <w:r w:rsidRPr="00EB7BAB">
        <w:rPr>
          <w:rFonts w:asciiTheme="majorBidi" w:hAnsiTheme="majorBidi" w:cstheme="majorBidi"/>
          <w:b/>
          <w:bCs/>
          <w:rtl/>
          <w:lang w:bidi="ar-DZ"/>
        </w:rPr>
        <w:t xml:space="preserve"> جيجل</w:t>
      </w:r>
      <w:r w:rsidR="009233F3" w:rsidRPr="00EB7BAB">
        <w:rPr>
          <w:rFonts w:asciiTheme="majorBidi" w:hAnsiTheme="majorBidi" w:cstheme="majorBidi"/>
          <w:b/>
          <w:bCs/>
          <w:rtl/>
          <w:lang w:bidi="ar-DZ"/>
        </w:rPr>
        <w:t>"</w:t>
      </w:r>
      <w:r w:rsidRPr="00EB7BAB">
        <w:rPr>
          <w:rFonts w:asciiTheme="majorBidi" w:hAnsiTheme="majorBidi" w:cstheme="majorBidi"/>
          <w:b/>
          <w:bCs/>
          <w:rtl/>
          <w:lang w:bidi="ar-DZ"/>
        </w:rPr>
        <w:t>.</w:t>
      </w:r>
    </w:p>
    <w:p w:rsidR="00404882" w:rsidRPr="00EB7BAB" w:rsidRDefault="00404882" w:rsidP="00541FC3">
      <w:pPr>
        <w:tabs>
          <w:tab w:val="left" w:pos="1534"/>
          <w:tab w:val="right" w:pos="9638"/>
        </w:tabs>
        <w:bidi/>
        <w:spacing w:line="360" w:lineRule="auto"/>
        <w:jc w:val="highKashida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>يتعين على المتعهد تقديم كل الوثائق المذكورة في دفتر الشروط.</w:t>
      </w:r>
    </w:p>
    <w:p w:rsidR="00404882" w:rsidRPr="00EB7BAB" w:rsidRDefault="00404882" w:rsidP="007E38A6">
      <w:pPr>
        <w:tabs>
          <w:tab w:val="right" w:pos="9638"/>
        </w:tabs>
        <w:bidi/>
        <w:spacing w:line="360" w:lineRule="auto"/>
        <w:jc w:val="highKashida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 xml:space="preserve">حدد تقديم العروض </w:t>
      </w:r>
      <w:proofErr w:type="gramStart"/>
      <w:r w:rsidR="007E38A6" w:rsidRPr="00EB7BAB">
        <w:rPr>
          <w:rFonts w:asciiTheme="majorBidi" w:hAnsiTheme="majorBidi" w:cstheme="majorBidi"/>
          <w:rtl/>
        </w:rPr>
        <w:t>في</w:t>
      </w:r>
      <w:r w:rsidRPr="00EB7BAB">
        <w:rPr>
          <w:rFonts w:asciiTheme="majorBidi" w:hAnsiTheme="majorBidi" w:cstheme="majorBidi"/>
          <w:b/>
          <w:bCs/>
          <w:rtl/>
        </w:rPr>
        <w:t xml:space="preserve"> :</w:t>
      </w:r>
      <w:proofErr w:type="gramEnd"/>
      <w:r w:rsidRPr="00EB7BAB">
        <w:rPr>
          <w:rFonts w:asciiTheme="majorBidi" w:hAnsiTheme="majorBidi" w:cstheme="majorBidi"/>
          <w:b/>
          <w:bCs/>
          <w:rtl/>
        </w:rPr>
        <w:t xml:space="preserve"> </w:t>
      </w:r>
      <w:r w:rsidR="00541FC3" w:rsidRPr="00EB7BAB">
        <w:rPr>
          <w:rFonts w:asciiTheme="majorBidi" w:hAnsiTheme="majorBidi" w:cstheme="majorBidi"/>
          <w:b/>
          <w:bCs/>
          <w:rtl/>
        </w:rPr>
        <w:t>اليوم ال</w:t>
      </w:r>
      <w:r w:rsidRPr="00EB7BAB">
        <w:rPr>
          <w:rFonts w:asciiTheme="majorBidi" w:hAnsiTheme="majorBidi" w:cstheme="majorBidi"/>
          <w:b/>
          <w:bCs/>
          <w:rtl/>
        </w:rPr>
        <w:t>خ</w:t>
      </w:r>
      <w:r w:rsidR="00541FC3" w:rsidRPr="00EB7BAB">
        <w:rPr>
          <w:rFonts w:asciiTheme="majorBidi" w:hAnsiTheme="majorBidi" w:cstheme="majorBidi"/>
          <w:b/>
          <w:bCs/>
          <w:rtl/>
        </w:rPr>
        <w:t>ا</w:t>
      </w:r>
      <w:r w:rsidRPr="00EB7BAB">
        <w:rPr>
          <w:rFonts w:asciiTheme="majorBidi" w:hAnsiTheme="majorBidi" w:cstheme="majorBidi"/>
          <w:b/>
          <w:bCs/>
          <w:rtl/>
        </w:rPr>
        <w:t xml:space="preserve">مس عشر (15) من 08.00 </w:t>
      </w:r>
      <w:proofErr w:type="spellStart"/>
      <w:r w:rsidRPr="00EB7BAB">
        <w:rPr>
          <w:rFonts w:asciiTheme="majorBidi" w:hAnsiTheme="majorBidi" w:cstheme="majorBidi"/>
          <w:b/>
          <w:bCs/>
          <w:rtl/>
        </w:rPr>
        <w:t>سا</w:t>
      </w:r>
      <w:proofErr w:type="spellEnd"/>
      <w:r w:rsidRPr="00EB7BAB">
        <w:rPr>
          <w:rFonts w:asciiTheme="majorBidi" w:hAnsiTheme="majorBidi" w:cstheme="majorBidi"/>
          <w:b/>
          <w:bCs/>
          <w:rtl/>
        </w:rPr>
        <w:t xml:space="preserve"> إلى 14.00 </w:t>
      </w:r>
      <w:proofErr w:type="spellStart"/>
      <w:r w:rsidRPr="00EB7BAB">
        <w:rPr>
          <w:rFonts w:asciiTheme="majorBidi" w:hAnsiTheme="majorBidi" w:cstheme="majorBidi"/>
          <w:b/>
          <w:bCs/>
          <w:rtl/>
        </w:rPr>
        <w:t>سا</w:t>
      </w:r>
      <w:proofErr w:type="spellEnd"/>
      <w:r w:rsidRPr="00EB7BAB">
        <w:rPr>
          <w:rFonts w:asciiTheme="majorBidi" w:hAnsiTheme="majorBidi" w:cstheme="majorBidi"/>
          <w:rtl/>
        </w:rPr>
        <w:t xml:space="preserve"> ابتداء من أول يوم لصدور هذا الإعلان في الصحافة الوطنية. </w:t>
      </w:r>
    </w:p>
    <w:p w:rsidR="00404882" w:rsidRPr="00EB7BAB" w:rsidRDefault="00404882" w:rsidP="00541FC3">
      <w:pPr>
        <w:tabs>
          <w:tab w:val="right" w:pos="9638"/>
        </w:tabs>
        <w:bidi/>
        <w:spacing w:line="360" w:lineRule="auto"/>
        <w:jc w:val="highKashida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 xml:space="preserve">إذا صادف هذا التاريخ </w:t>
      </w:r>
      <w:proofErr w:type="gramStart"/>
      <w:r w:rsidRPr="00EB7BAB">
        <w:rPr>
          <w:rFonts w:asciiTheme="majorBidi" w:hAnsiTheme="majorBidi" w:cstheme="majorBidi"/>
          <w:rtl/>
        </w:rPr>
        <w:t>يوم</w:t>
      </w:r>
      <w:proofErr w:type="gramEnd"/>
      <w:r w:rsidRPr="00EB7BAB">
        <w:rPr>
          <w:rFonts w:asciiTheme="majorBidi" w:hAnsiTheme="majorBidi" w:cstheme="majorBidi"/>
          <w:rtl/>
        </w:rPr>
        <w:t xml:space="preserve"> عطلة أو يوم راحة قانونية، تمدد فترة تحضير العروض إلى غاية يوم العمل الموالي.</w:t>
      </w:r>
    </w:p>
    <w:p w:rsidR="00404882" w:rsidRPr="00EB7BAB" w:rsidRDefault="00404882" w:rsidP="00541FC3">
      <w:pPr>
        <w:tabs>
          <w:tab w:val="right" w:pos="9638"/>
        </w:tabs>
        <w:bidi/>
        <w:spacing w:line="360" w:lineRule="auto"/>
        <w:jc w:val="highKashida"/>
        <w:rPr>
          <w:rFonts w:asciiTheme="majorBidi" w:hAnsiTheme="majorBidi" w:cstheme="majorBidi"/>
          <w:rtl/>
        </w:rPr>
      </w:pPr>
      <w:proofErr w:type="gramStart"/>
      <w:r w:rsidRPr="00EB7BAB">
        <w:rPr>
          <w:rFonts w:asciiTheme="majorBidi" w:hAnsiTheme="majorBidi" w:cstheme="majorBidi"/>
          <w:rtl/>
        </w:rPr>
        <w:t>لا</w:t>
      </w:r>
      <w:proofErr w:type="gramEnd"/>
      <w:r w:rsidRPr="00EB7BAB">
        <w:rPr>
          <w:rFonts w:asciiTheme="majorBidi" w:hAnsiTheme="majorBidi" w:cstheme="majorBidi"/>
          <w:rtl/>
        </w:rPr>
        <w:t xml:space="preserve"> تؤخذ بعين الاعتبار </w:t>
      </w:r>
      <w:r w:rsidR="003F2540" w:rsidRPr="00EB7BAB">
        <w:rPr>
          <w:rFonts w:asciiTheme="majorBidi" w:hAnsiTheme="majorBidi" w:cstheme="majorBidi"/>
          <w:rtl/>
        </w:rPr>
        <w:t>العروض</w:t>
      </w:r>
      <w:r w:rsidRPr="00EB7BAB">
        <w:rPr>
          <w:rFonts w:asciiTheme="majorBidi" w:hAnsiTheme="majorBidi" w:cstheme="majorBidi"/>
          <w:rtl/>
        </w:rPr>
        <w:t xml:space="preserve"> التي تقدم بعد </w:t>
      </w:r>
      <w:r w:rsidR="007F7CB7" w:rsidRPr="00EB7BAB">
        <w:rPr>
          <w:rFonts w:asciiTheme="majorBidi" w:hAnsiTheme="majorBidi" w:cstheme="majorBidi"/>
          <w:rtl/>
          <w:lang w:bidi="ar-DZ"/>
        </w:rPr>
        <w:t>تاريخ و ساعة</w:t>
      </w:r>
      <w:r w:rsidRPr="00EB7BAB">
        <w:rPr>
          <w:rFonts w:asciiTheme="majorBidi" w:hAnsiTheme="majorBidi" w:cstheme="majorBidi"/>
          <w:rtl/>
        </w:rPr>
        <w:t xml:space="preserve"> </w:t>
      </w:r>
      <w:r w:rsidR="003F2540" w:rsidRPr="00EB7BAB">
        <w:rPr>
          <w:rFonts w:asciiTheme="majorBidi" w:hAnsiTheme="majorBidi" w:cstheme="majorBidi"/>
          <w:rtl/>
        </w:rPr>
        <w:t>تقديم العروض</w:t>
      </w:r>
      <w:r w:rsidRPr="00EB7BAB">
        <w:rPr>
          <w:rFonts w:asciiTheme="majorBidi" w:hAnsiTheme="majorBidi" w:cstheme="majorBidi"/>
          <w:rtl/>
        </w:rPr>
        <w:t>.</w:t>
      </w:r>
    </w:p>
    <w:p w:rsidR="00404882" w:rsidRPr="00EB7BAB" w:rsidRDefault="00404882" w:rsidP="007328B6">
      <w:pPr>
        <w:tabs>
          <w:tab w:val="right" w:pos="9638"/>
        </w:tabs>
        <w:bidi/>
        <w:spacing w:line="360" w:lineRule="auto"/>
        <w:jc w:val="highKashida"/>
        <w:rPr>
          <w:rFonts w:asciiTheme="majorBidi" w:hAnsiTheme="majorBidi" w:cstheme="majorBidi"/>
          <w:rtl/>
        </w:rPr>
      </w:pPr>
      <w:r w:rsidRPr="00EB7BAB">
        <w:rPr>
          <w:rFonts w:asciiTheme="majorBidi" w:hAnsiTheme="majorBidi" w:cstheme="majorBidi"/>
          <w:rtl/>
        </w:rPr>
        <w:t xml:space="preserve">يمكن </w:t>
      </w:r>
      <w:r w:rsidR="003F2540" w:rsidRPr="00EB7BAB">
        <w:rPr>
          <w:rFonts w:asciiTheme="majorBidi" w:hAnsiTheme="majorBidi" w:cstheme="majorBidi"/>
          <w:rtl/>
        </w:rPr>
        <w:t xml:space="preserve">للمتعهدين </w:t>
      </w:r>
      <w:r w:rsidR="007328B6" w:rsidRPr="00EB7BAB">
        <w:rPr>
          <w:rFonts w:asciiTheme="majorBidi" w:hAnsiTheme="majorBidi" w:cstheme="majorBidi" w:hint="cs"/>
          <w:rtl/>
        </w:rPr>
        <w:t xml:space="preserve">حضور </w:t>
      </w:r>
      <w:r w:rsidR="003F2540" w:rsidRPr="00EB7BAB">
        <w:rPr>
          <w:rFonts w:asciiTheme="majorBidi" w:hAnsiTheme="majorBidi" w:cstheme="majorBidi"/>
          <w:rtl/>
        </w:rPr>
        <w:t xml:space="preserve">الجلسة العلنية </w:t>
      </w:r>
      <w:r w:rsidRPr="00EB7BAB">
        <w:rPr>
          <w:rFonts w:asciiTheme="majorBidi" w:hAnsiTheme="majorBidi" w:cstheme="majorBidi"/>
          <w:rtl/>
        </w:rPr>
        <w:t xml:space="preserve"> </w:t>
      </w:r>
      <w:r w:rsidR="003F2540" w:rsidRPr="00EB7BAB">
        <w:rPr>
          <w:rFonts w:asciiTheme="majorBidi" w:hAnsiTheme="majorBidi" w:cstheme="majorBidi"/>
          <w:rtl/>
        </w:rPr>
        <w:t>ل</w:t>
      </w:r>
      <w:r w:rsidRPr="00EB7BAB">
        <w:rPr>
          <w:rFonts w:asciiTheme="majorBidi" w:hAnsiTheme="majorBidi" w:cstheme="majorBidi"/>
          <w:rtl/>
        </w:rPr>
        <w:t xml:space="preserve">فتح الأظرفة </w:t>
      </w:r>
      <w:r w:rsidR="007328B6" w:rsidRPr="00EB7BAB">
        <w:rPr>
          <w:rFonts w:asciiTheme="majorBidi" w:hAnsiTheme="majorBidi" w:cstheme="majorBidi"/>
          <w:rtl/>
        </w:rPr>
        <w:t xml:space="preserve">التي </w:t>
      </w:r>
      <w:r w:rsidRPr="00EB7BAB">
        <w:rPr>
          <w:rFonts w:asciiTheme="majorBidi" w:hAnsiTheme="majorBidi" w:cstheme="majorBidi"/>
          <w:rtl/>
        </w:rPr>
        <w:t xml:space="preserve">تتضمن </w:t>
      </w:r>
      <w:r w:rsidR="003F2540" w:rsidRPr="00EB7BAB">
        <w:rPr>
          <w:rFonts w:asciiTheme="majorBidi" w:hAnsiTheme="majorBidi" w:cstheme="majorBidi"/>
          <w:rtl/>
        </w:rPr>
        <w:t xml:space="preserve">فتح </w:t>
      </w:r>
      <w:r w:rsidRPr="00EB7BAB">
        <w:rPr>
          <w:rFonts w:asciiTheme="majorBidi" w:hAnsiTheme="majorBidi" w:cstheme="majorBidi"/>
          <w:rtl/>
        </w:rPr>
        <w:t>العر</w:t>
      </w:r>
      <w:r w:rsidR="003F2540" w:rsidRPr="00EB7BAB">
        <w:rPr>
          <w:rFonts w:asciiTheme="majorBidi" w:hAnsiTheme="majorBidi" w:cstheme="majorBidi"/>
          <w:rtl/>
        </w:rPr>
        <w:t>و</w:t>
      </w:r>
      <w:r w:rsidRPr="00EB7BAB">
        <w:rPr>
          <w:rFonts w:asciiTheme="majorBidi" w:hAnsiTheme="majorBidi" w:cstheme="majorBidi"/>
          <w:rtl/>
        </w:rPr>
        <w:t>ض التقني</w:t>
      </w:r>
      <w:r w:rsidR="003F2540" w:rsidRPr="00EB7BAB">
        <w:rPr>
          <w:rFonts w:asciiTheme="majorBidi" w:hAnsiTheme="majorBidi" w:cstheme="majorBidi"/>
          <w:rtl/>
        </w:rPr>
        <w:t>ة</w:t>
      </w:r>
      <w:r w:rsidRPr="00EB7BAB">
        <w:rPr>
          <w:rFonts w:asciiTheme="majorBidi" w:hAnsiTheme="majorBidi" w:cstheme="majorBidi"/>
          <w:rtl/>
        </w:rPr>
        <w:t xml:space="preserve"> والمالي</w:t>
      </w:r>
      <w:r w:rsidR="003F2540" w:rsidRPr="00EB7BAB">
        <w:rPr>
          <w:rFonts w:asciiTheme="majorBidi" w:hAnsiTheme="majorBidi" w:cstheme="majorBidi"/>
          <w:rtl/>
        </w:rPr>
        <w:t>ة</w:t>
      </w:r>
      <w:r w:rsidRPr="00EB7BAB">
        <w:rPr>
          <w:rFonts w:asciiTheme="majorBidi" w:hAnsiTheme="majorBidi" w:cstheme="majorBidi"/>
          <w:rtl/>
        </w:rPr>
        <w:t xml:space="preserve"> ،</w:t>
      </w:r>
      <w:r w:rsidRPr="00EB7BAB">
        <w:rPr>
          <w:rFonts w:asciiTheme="majorBidi" w:eastAsia="Calibri" w:hAnsiTheme="majorBidi" w:cstheme="majorBidi"/>
          <w:rtl/>
          <w:lang w:bidi="ar-DZ"/>
        </w:rPr>
        <w:t xml:space="preserve"> </w:t>
      </w:r>
      <w:r w:rsidRPr="00EB7BAB">
        <w:rPr>
          <w:rFonts w:asciiTheme="majorBidi" w:hAnsiTheme="majorBidi" w:cstheme="majorBidi"/>
          <w:rtl/>
        </w:rPr>
        <w:t xml:space="preserve">في نفس اليوم المصادف </w:t>
      </w:r>
      <w:r w:rsidR="007328B6" w:rsidRPr="00EB7BAB">
        <w:rPr>
          <w:rFonts w:asciiTheme="majorBidi" w:hAnsiTheme="majorBidi" w:cstheme="majorBidi" w:hint="cs"/>
          <w:rtl/>
        </w:rPr>
        <w:t>لآخر أجل ل</w:t>
      </w:r>
      <w:r w:rsidR="007328B6" w:rsidRPr="00EB7BAB">
        <w:rPr>
          <w:rFonts w:asciiTheme="majorBidi" w:hAnsiTheme="majorBidi" w:cstheme="majorBidi"/>
          <w:rtl/>
        </w:rPr>
        <w:t xml:space="preserve">تقديم </w:t>
      </w:r>
      <w:r w:rsidRPr="00EB7BAB">
        <w:rPr>
          <w:rFonts w:asciiTheme="majorBidi" w:hAnsiTheme="majorBidi" w:cstheme="majorBidi"/>
          <w:rtl/>
        </w:rPr>
        <w:t xml:space="preserve">العروض وذلك على الساعة </w:t>
      </w:r>
      <w:r w:rsidRPr="00EB7BAB">
        <w:rPr>
          <w:rFonts w:asciiTheme="majorBidi" w:hAnsiTheme="majorBidi" w:cstheme="majorBidi"/>
          <w:b/>
          <w:bCs/>
          <w:rtl/>
        </w:rPr>
        <w:t xml:space="preserve">الثانية زوالا 14:00 </w:t>
      </w:r>
      <w:proofErr w:type="spellStart"/>
      <w:r w:rsidRPr="00EB7BAB">
        <w:rPr>
          <w:rFonts w:asciiTheme="majorBidi" w:hAnsiTheme="majorBidi" w:cstheme="majorBidi"/>
          <w:b/>
          <w:bCs/>
          <w:rtl/>
        </w:rPr>
        <w:t>سا</w:t>
      </w:r>
      <w:proofErr w:type="spellEnd"/>
      <w:r w:rsidRPr="00EB7BAB">
        <w:rPr>
          <w:rFonts w:asciiTheme="majorBidi" w:hAnsiTheme="majorBidi" w:cstheme="majorBidi"/>
          <w:rtl/>
        </w:rPr>
        <w:t xml:space="preserve"> في العنوان المذكور أعلاه.</w:t>
      </w:r>
    </w:p>
    <w:p w:rsidR="00404882" w:rsidRPr="00EB7BAB" w:rsidRDefault="00404882" w:rsidP="007328B6">
      <w:pPr>
        <w:tabs>
          <w:tab w:val="right" w:pos="9638"/>
        </w:tabs>
        <w:bidi/>
        <w:spacing w:line="360" w:lineRule="auto"/>
        <w:jc w:val="highKashida"/>
        <w:rPr>
          <w:rFonts w:asciiTheme="majorBidi" w:hAnsiTheme="majorBidi" w:cstheme="majorBidi"/>
          <w:rtl/>
          <w:lang w:bidi="ar-DZ"/>
        </w:rPr>
      </w:pPr>
      <w:r w:rsidRPr="00EB7BAB">
        <w:rPr>
          <w:rFonts w:asciiTheme="majorBidi" w:hAnsiTheme="majorBidi" w:cstheme="majorBidi"/>
          <w:rtl/>
        </w:rPr>
        <w:t xml:space="preserve"> </w:t>
      </w:r>
      <w:r w:rsidR="008E2A1C" w:rsidRPr="00EB7BAB">
        <w:rPr>
          <w:rFonts w:asciiTheme="majorBidi" w:hAnsiTheme="majorBidi" w:cstheme="majorBidi"/>
          <w:rtl/>
        </w:rPr>
        <w:t xml:space="preserve">يبقى </w:t>
      </w:r>
      <w:r w:rsidRPr="00EB7BAB">
        <w:rPr>
          <w:rFonts w:asciiTheme="majorBidi" w:hAnsiTheme="majorBidi" w:cstheme="majorBidi"/>
          <w:rtl/>
        </w:rPr>
        <w:t>الم</w:t>
      </w:r>
      <w:r w:rsidR="00994CEF" w:rsidRPr="00EB7BAB">
        <w:rPr>
          <w:rFonts w:asciiTheme="majorBidi" w:hAnsiTheme="majorBidi" w:cstheme="majorBidi"/>
          <w:rtl/>
        </w:rPr>
        <w:t>تعهدون</w:t>
      </w:r>
      <w:r w:rsidRPr="00EB7BAB">
        <w:rPr>
          <w:rFonts w:asciiTheme="majorBidi" w:hAnsiTheme="majorBidi" w:cstheme="majorBidi"/>
          <w:rtl/>
        </w:rPr>
        <w:t xml:space="preserve"> </w:t>
      </w:r>
      <w:r w:rsidR="008E2A1C" w:rsidRPr="00EB7BAB">
        <w:rPr>
          <w:rFonts w:asciiTheme="majorBidi" w:hAnsiTheme="majorBidi" w:cstheme="majorBidi"/>
          <w:rtl/>
        </w:rPr>
        <w:t xml:space="preserve">ملتزمين </w:t>
      </w:r>
      <w:r w:rsidRPr="00EB7BAB">
        <w:rPr>
          <w:rFonts w:asciiTheme="majorBidi" w:hAnsiTheme="majorBidi" w:cstheme="majorBidi"/>
          <w:rtl/>
        </w:rPr>
        <w:t xml:space="preserve">بعروضهم لمدة </w:t>
      </w:r>
      <w:proofErr w:type="gramStart"/>
      <w:r w:rsidR="007328B6" w:rsidRPr="00EB7BAB">
        <w:rPr>
          <w:rFonts w:asciiTheme="majorBidi" w:hAnsiTheme="majorBidi" w:cstheme="majorBidi" w:hint="cs"/>
          <w:b/>
          <w:bCs/>
          <w:rtl/>
        </w:rPr>
        <w:t>مائة</w:t>
      </w:r>
      <w:proofErr w:type="gramEnd"/>
      <w:r w:rsidR="007328B6" w:rsidRPr="00EB7BAB">
        <w:rPr>
          <w:rFonts w:asciiTheme="majorBidi" w:hAnsiTheme="majorBidi" w:cstheme="majorBidi" w:hint="cs"/>
          <w:b/>
          <w:bCs/>
          <w:rtl/>
        </w:rPr>
        <w:t xml:space="preserve"> </w:t>
      </w:r>
      <w:r w:rsidR="00943011" w:rsidRPr="00EB7BAB">
        <w:rPr>
          <w:rFonts w:asciiTheme="majorBidi" w:hAnsiTheme="majorBidi" w:cstheme="majorBidi"/>
          <w:b/>
          <w:bCs/>
          <w:rtl/>
        </w:rPr>
        <w:t xml:space="preserve">و ثمانين </w:t>
      </w:r>
      <w:r w:rsidRPr="00EB7BAB">
        <w:rPr>
          <w:rFonts w:asciiTheme="majorBidi" w:hAnsiTheme="majorBidi" w:cstheme="majorBidi"/>
          <w:b/>
          <w:bCs/>
          <w:rtl/>
        </w:rPr>
        <w:t>(</w:t>
      </w:r>
      <w:r w:rsidR="00943011" w:rsidRPr="00EB7BAB">
        <w:rPr>
          <w:rFonts w:asciiTheme="majorBidi" w:hAnsiTheme="majorBidi" w:cstheme="majorBidi"/>
          <w:b/>
          <w:bCs/>
          <w:rtl/>
        </w:rPr>
        <w:t>180</w:t>
      </w:r>
      <w:r w:rsidRPr="00EB7BAB">
        <w:rPr>
          <w:rFonts w:asciiTheme="majorBidi" w:hAnsiTheme="majorBidi" w:cstheme="majorBidi"/>
          <w:b/>
          <w:bCs/>
          <w:rtl/>
        </w:rPr>
        <w:t>) يوما</w:t>
      </w:r>
      <w:r w:rsidRPr="00EB7BAB">
        <w:rPr>
          <w:rFonts w:asciiTheme="majorBidi" w:hAnsiTheme="majorBidi" w:cstheme="majorBidi"/>
          <w:rtl/>
        </w:rPr>
        <w:t xml:space="preserve"> </w:t>
      </w:r>
      <w:r w:rsidRPr="00EB7BAB">
        <w:rPr>
          <w:rFonts w:asciiTheme="majorBidi" w:hAnsiTheme="majorBidi" w:cstheme="majorBidi"/>
          <w:rtl/>
          <w:lang w:bidi="ar-DZ"/>
        </w:rPr>
        <w:t xml:space="preserve">ابتداء من </w:t>
      </w:r>
      <w:r w:rsidR="00943011" w:rsidRPr="00EB7BAB">
        <w:rPr>
          <w:rFonts w:asciiTheme="majorBidi" w:hAnsiTheme="majorBidi" w:cstheme="majorBidi"/>
          <w:rtl/>
          <w:lang w:bidi="ar-DZ"/>
        </w:rPr>
        <w:t>يوم</w:t>
      </w:r>
      <w:r w:rsidRPr="00EB7BAB">
        <w:rPr>
          <w:rFonts w:asciiTheme="majorBidi" w:hAnsiTheme="majorBidi" w:cstheme="majorBidi"/>
          <w:rtl/>
          <w:lang w:bidi="ar-DZ"/>
        </w:rPr>
        <w:t xml:space="preserve"> تقديم العروض.</w:t>
      </w:r>
    </w:p>
    <w:p w:rsidR="0081085B" w:rsidRPr="00EB7BAB" w:rsidRDefault="0081085B" w:rsidP="00404882">
      <w:pPr>
        <w:shd w:val="clear" w:color="auto" w:fill="FFFFFF" w:themeFill="background1"/>
        <w:bidi/>
        <w:spacing w:line="276" w:lineRule="auto"/>
        <w:ind w:firstLine="708"/>
        <w:jc w:val="both"/>
        <w:rPr>
          <w:rFonts w:asciiTheme="majorBidi" w:hAnsiTheme="majorBidi" w:cstheme="majorBidi"/>
          <w:lang w:bidi="ar-DZ"/>
        </w:rPr>
      </w:pPr>
    </w:p>
    <w:sectPr w:rsidR="0081085B" w:rsidRPr="00EB7BAB" w:rsidSect="003A761B">
      <w:pgSz w:w="11906" w:h="16838"/>
      <w:pgMar w:top="289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5883"/>
    <w:multiLevelType w:val="multilevel"/>
    <w:tmpl w:val="8318AD3A"/>
    <w:lvl w:ilvl="0">
      <w:start w:val="1"/>
      <w:numFmt w:val="decimal"/>
      <w:lvlText w:val="%1-"/>
      <w:lvlJc w:val="left"/>
      <w:pPr>
        <w:ind w:left="1098" w:hanging="390"/>
      </w:pPr>
      <w:rPr>
        <w:rFonts w:ascii="Arial Narrow" w:eastAsia="Times New Roman" w:hAnsi="Arial Narrow" w:cs="Times New Roman"/>
        <w:b/>
        <w:bCs/>
      </w:rPr>
    </w:lvl>
    <w:lvl w:ilvl="1">
      <w:start w:val="1"/>
      <w:numFmt w:val="decimal"/>
      <w:lvlText w:val="%1-%2"/>
      <w:lvlJc w:val="left"/>
      <w:pPr>
        <w:ind w:left="1082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08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80" w:hanging="1800"/>
      </w:pPr>
      <w:rPr>
        <w:rFonts w:hint="default"/>
      </w:rPr>
    </w:lvl>
  </w:abstractNum>
  <w:abstractNum w:abstractNumId="1">
    <w:nsid w:val="1FCE62E0"/>
    <w:multiLevelType w:val="hybridMultilevel"/>
    <w:tmpl w:val="A7B8BA62"/>
    <w:lvl w:ilvl="0" w:tplc="7FD0E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71C4F"/>
    <w:multiLevelType w:val="hybridMultilevel"/>
    <w:tmpl w:val="70C0E10E"/>
    <w:lvl w:ilvl="0" w:tplc="B2A26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93D"/>
    <w:rsid w:val="000262B3"/>
    <w:rsid w:val="000870E9"/>
    <w:rsid w:val="00087A0A"/>
    <w:rsid w:val="000B2B5D"/>
    <w:rsid w:val="000D09F8"/>
    <w:rsid w:val="000E2FAE"/>
    <w:rsid w:val="000F220C"/>
    <w:rsid w:val="000F7FE1"/>
    <w:rsid w:val="0012049D"/>
    <w:rsid w:val="00124ABC"/>
    <w:rsid w:val="00134987"/>
    <w:rsid w:val="00137212"/>
    <w:rsid w:val="00181153"/>
    <w:rsid w:val="001B0E4A"/>
    <w:rsid w:val="001B66CD"/>
    <w:rsid w:val="001B789C"/>
    <w:rsid w:val="001E2E97"/>
    <w:rsid w:val="001F0F9A"/>
    <w:rsid w:val="00207740"/>
    <w:rsid w:val="00220F5A"/>
    <w:rsid w:val="0023495A"/>
    <w:rsid w:val="0024663A"/>
    <w:rsid w:val="002471BE"/>
    <w:rsid w:val="00256BB1"/>
    <w:rsid w:val="002803B4"/>
    <w:rsid w:val="00290F1D"/>
    <w:rsid w:val="0029252E"/>
    <w:rsid w:val="002D799D"/>
    <w:rsid w:val="002E4475"/>
    <w:rsid w:val="002E5B3B"/>
    <w:rsid w:val="00332347"/>
    <w:rsid w:val="00392128"/>
    <w:rsid w:val="00393137"/>
    <w:rsid w:val="003A761B"/>
    <w:rsid w:val="003B0A1F"/>
    <w:rsid w:val="003C2AE6"/>
    <w:rsid w:val="003F2540"/>
    <w:rsid w:val="003F4690"/>
    <w:rsid w:val="00404882"/>
    <w:rsid w:val="004107C4"/>
    <w:rsid w:val="00453625"/>
    <w:rsid w:val="004538C2"/>
    <w:rsid w:val="00455384"/>
    <w:rsid w:val="00480F31"/>
    <w:rsid w:val="004B3A24"/>
    <w:rsid w:val="00503F9F"/>
    <w:rsid w:val="00510955"/>
    <w:rsid w:val="00523354"/>
    <w:rsid w:val="00541FC3"/>
    <w:rsid w:val="00550EA1"/>
    <w:rsid w:val="005522E7"/>
    <w:rsid w:val="005556FC"/>
    <w:rsid w:val="0056081D"/>
    <w:rsid w:val="00565634"/>
    <w:rsid w:val="005753BA"/>
    <w:rsid w:val="00595792"/>
    <w:rsid w:val="005D093D"/>
    <w:rsid w:val="005D365E"/>
    <w:rsid w:val="005D42E6"/>
    <w:rsid w:val="005E4560"/>
    <w:rsid w:val="005E4A02"/>
    <w:rsid w:val="00627098"/>
    <w:rsid w:val="00632C8E"/>
    <w:rsid w:val="00694E6B"/>
    <w:rsid w:val="006A4691"/>
    <w:rsid w:val="006B7133"/>
    <w:rsid w:val="006B7D16"/>
    <w:rsid w:val="006E5BB2"/>
    <w:rsid w:val="006F5DB2"/>
    <w:rsid w:val="00720266"/>
    <w:rsid w:val="00721301"/>
    <w:rsid w:val="007328B6"/>
    <w:rsid w:val="00734C85"/>
    <w:rsid w:val="00742354"/>
    <w:rsid w:val="00755D85"/>
    <w:rsid w:val="0078146D"/>
    <w:rsid w:val="00787DFE"/>
    <w:rsid w:val="007B0BC7"/>
    <w:rsid w:val="007E38A6"/>
    <w:rsid w:val="007F43FB"/>
    <w:rsid w:val="007F7CB7"/>
    <w:rsid w:val="0081085B"/>
    <w:rsid w:val="00810E5D"/>
    <w:rsid w:val="0084473C"/>
    <w:rsid w:val="00845C4F"/>
    <w:rsid w:val="00886D19"/>
    <w:rsid w:val="00894044"/>
    <w:rsid w:val="008D7C28"/>
    <w:rsid w:val="008E2A1C"/>
    <w:rsid w:val="008E374D"/>
    <w:rsid w:val="00903898"/>
    <w:rsid w:val="009233F3"/>
    <w:rsid w:val="00943011"/>
    <w:rsid w:val="009440AD"/>
    <w:rsid w:val="009579E6"/>
    <w:rsid w:val="00962F6F"/>
    <w:rsid w:val="009634E4"/>
    <w:rsid w:val="0096358B"/>
    <w:rsid w:val="00974D41"/>
    <w:rsid w:val="00987E5D"/>
    <w:rsid w:val="00994CEF"/>
    <w:rsid w:val="009B4A80"/>
    <w:rsid w:val="009D5D20"/>
    <w:rsid w:val="00A03AB3"/>
    <w:rsid w:val="00A07E3C"/>
    <w:rsid w:val="00A15455"/>
    <w:rsid w:val="00A16EEE"/>
    <w:rsid w:val="00A20D9E"/>
    <w:rsid w:val="00A245BD"/>
    <w:rsid w:val="00A97083"/>
    <w:rsid w:val="00AE1254"/>
    <w:rsid w:val="00AE2680"/>
    <w:rsid w:val="00B12E54"/>
    <w:rsid w:val="00B139AE"/>
    <w:rsid w:val="00B8720B"/>
    <w:rsid w:val="00B96956"/>
    <w:rsid w:val="00BC10B4"/>
    <w:rsid w:val="00C1002E"/>
    <w:rsid w:val="00C359E7"/>
    <w:rsid w:val="00C72CB7"/>
    <w:rsid w:val="00C75F9C"/>
    <w:rsid w:val="00CD182F"/>
    <w:rsid w:val="00D26B2F"/>
    <w:rsid w:val="00D3307C"/>
    <w:rsid w:val="00D46821"/>
    <w:rsid w:val="00D66D81"/>
    <w:rsid w:val="00DA4976"/>
    <w:rsid w:val="00DA67BA"/>
    <w:rsid w:val="00DD334D"/>
    <w:rsid w:val="00DD4144"/>
    <w:rsid w:val="00DE0EE1"/>
    <w:rsid w:val="00DE4DF6"/>
    <w:rsid w:val="00DF2CA8"/>
    <w:rsid w:val="00E20602"/>
    <w:rsid w:val="00E2725D"/>
    <w:rsid w:val="00E32139"/>
    <w:rsid w:val="00E74D12"/>
    <w:rsid w:val="00EA10CC"/>
    <w:rsid w:val="00EB4BCF"/>
    <w:rsid w:val="00EB7BAB"/>
    <w:rsid w:val="00F17AC7"/>
    <w:rsid w:val="00F6369A"/>
    <w:rsid w:val="00F8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093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D093D"/>
    <w:pPr>
      <w:ind w:left="720"/>
      <w:contextualSpacing/>
      <w:outlineLvl w:val="0"/>
    </w:pPr>
    <w:rPr>
      <w:rFonts w:ascii="Arial Narrow" w:hAnsi="Arial Narro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9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93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10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C24F-478D-41B7-87AB-F5697E49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IDIR NASSIM</dc:creator>
  <cp:lastModifiedBy>user</cp:lastModifiedBy>
  <cp:revision>8</cp:revision>
  <cp:lastPrinted>2019-09-05T10:09:00Z</cp:lastPrinted>
  <dcterms:created xsi:type="dcterms:W3CDTF">2019-09-04T15:13:00Z</dcterms:created>
  <dcterms:modified xsi:type="dcterms:W3CDTF">2019-09-05T10:10:00Z</dcterms:modified>
</cp:coreProperties>
</file>