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227" w:rsidRPr="005E166A" w:rsidRDefault="00EF3227" w:rsidP="00F76E03">
      <w:pPr>
        <w:bidi/>
        <w:spacing w:after="0" w:line="240" w:lineRule="auto"/>
        <w:rPr>
          <w:rFonts w:ascii="Cambria" w:hAnsi="Cambria"/>
          <w:color w:val="000000" w:themeColor="text1"/>
          <w:sz w:val="26"/>
          <w:szCs w:val="26"/>
          <w:lang w:bidi="ar-DZ"/>
        </w:rPr>
      </w:pPr>
      <w:bookmarkStart w:id="0" w:name="_GoBack"/>
    </w:p>
    <w:p w:rsidR="00540465" w:rsidRPr="005E166A" w:rsidRDefault="0045632D" w:rsidP="00EF3227">
      <w:pPr>
        <w:bidi/>
        <w:spacing w:after="0" w:line="240" w:lineRule="auto"/>
        <w:jc w:val="center"/>
        <w:rPr>
          <w:rFonts w:asciiTheme="majorBidi" w:hAnsiTheme="majorBidi" w:cstheme="majorBidi"/>
          <w:color w:val="000000" w:themeColor="text1"/>
          <w:sz w:val="24"/>
          <w:szCs w:val="24"/>
          <w:lang w:bidi="ar-DZ"/>
        </w:rPr>
      </w:pPr>
      <w:r w:rsidRPr="005E166A">
        <w:rPr>
          <w:rFonts w:asciiTheme="majorBidi" w:hAnsiTheme="majorBidi" w:cstheme="majorBidi"/>
          <w:noProof/>
          <w:color w:val="000000" w:themeColor="text1"/>
          <w:sz w:val="24"/>
          <w:szCs w:val="24"/>
        </w:rPr>
        <w:drawing>
          <wp:anchor distT="0" distB="0" distL="114300" distR="114300" simplePos="0" relativeHeight="251664384" behindDoc="1" locked="0" layoutInCell="1" allowOverlap="1">
            <wp:simplePos x="0" y="0"/>
            <wp:positionH relativeFrom="column">
              <wp:posOffset>-245745</wp:posOffset>
            </wp:positionH>
            <wp:positionV relativeFrom="paragraph">
              <wp:posOffset>26035</wp:posOffset>
            </wp:positionV>
            <wp:extent cx="1136650" cy="609600"/>
            <wp:effectExtent l="19050" t="0" r="6350" b="0"/>
            <wp:wrapNone/>
            <wp:docPr id="4" name="Image 1"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T3"/>
                    <pic:cNvPicPr>
                      <a:picLocks noChangeAspect="1" noChangeArrowheads="1"/>
                    </pic:cNvPicPr>
                  </pic:nvPicPr>
                  <pic:blipFill>
                    <a:blip r:embed="rId5" cstate="print"/>
                    <a:srcRect/>
                    <a:stretch>
                      <a:fillRect/>
                    </a:stretch>
                  </pic:blipFill>
                  <pic:spPr bwMode="auto">
                    <a:xfrm>
                      <a:off x="0" y="0"/>
                      <a:ext cx="1136650" cy="609600"/>
                    </a:xfrm>
                    <a:prstGeom prst="rect">
                      <a:avLst/>
                    </a:prstGeom>
                    <a:noFill/>
                  </pic:spPr>
                </pic:pic>
              </a:graphicData>
            </a:graphic>
          </wp:anchor>
        </w:drawing>
      </w:r>
      <w:r w:rsidRPr="005E166A">
        <w:rPr>
          <w:rFonts w:asciiTheme="majorBidi" w:hAnsiTheme="majorBidi" w:cstheme="majorBidi"/>
          <w:noProof/>
          <w:color w:val="000000" w:themeColor="text1"/>
          <w:sz w:val="24"/>
          <w:szCs w:val="24"/>
        </w:rPr>
        <w:drawing>
          <wp:anchor distT="0" distB="0" distL="114300" distR="114300" simplePos="0" relativeHeight="251662336" behindDoc="1" locked="0" layoutInCell="1" allowOverlap="1">
            <wp:simplePos x="0" y="0"/>
            <wp:positionH relativeFrom="column">
              <wp:posOffset>-245745</wp:posOffset>
            </wp:positionH>
            <wp:positionV relativeFrom="paragraph">
              <wp:posOffset>57785</wp:posOffset>
            </wp:positionV>
            <wp:extent cx="1104900" cy="577850"/>
            <wp:effectExtent l="19050" t="0" r="0" b="0"/>
            <wp:wrapNone/>
            <wp:docPr id="3" name="Image 1"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T3"/>
                    <pic:cNvPicPr>
                      <a:picLocks noChangeAspect="1" noChangeArrowheads="1"/>
                    </pic:cNvPicPr>
                  </pic:nvPicPr>
                  <pic:blipFill>
                    <a:blip r:embed="rId5" cstate="print"/>
                    <a:srcRect/>
                    <a:stretch>
                      <a:fillRect/>
                    </a:stretch>
                  </pic:blipFill>
                  <pic:spPr bwMode="auto">
                    <a:xfrm>
                      <a:off x="0" y="0"/>
                      <a:ext cx="1104900" cy="577850"/>
                    </a:xfrm>
                    <a:prstGeom prst="rect">
                      <a:avLst/>
                    </a:prstGeom>
                    <a:noFill/>
                  </pic:spPr>
                </pic:pic>
              </a:graphicData>
            </a:graphic>
          </wp:anchor>
        </w:drawing>
      </w:r>
      <w:r w:rsidRPr="005E166A">
        <w:rPr>
          <w:rFonts w:asciiTheme="majorBidi" w:hAnsiTheme="majorBidi" w:cstheme="majorBidi"/>
          <w:noProof/>
          <w:color w:val="000000" w:themeColor="text1"/>
          <w:sz w:val="24"/>
          <w:szCs w:val="24"/>
        </w:rPr>
        <w:drawing>
          <wp:anchor distT="0" distB="0" distL="114300" distR="114300" simplePos="0" relativeHeight="251660288" behindDoc="1" locked="0" layoutInCell="1" allowOverlap="1">
            <wp:simplePos x="0" y="0"/>
            <wp:positionH relativeFrom="column">
              <wp:posOffset>-245745</wp:posOffset>
            </wp:positionH>
            <wp:positionV relativeFrom="paragraph">
              <wp:posOffset>102235</wp:posOffset>
            </wp:positionV>
            <wp:extent cx="1104900" cy="533400"/>
            <wp:effectExtent l="19050" t="0" r="0" b="0"/>
            <wp:wrapNone/>
            <wp:docPr id="1" name="Image 1"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T3"/>
                    <pic:cNvPicPr>
                      <a:picLocks noChangeAspect="1" noChangeArrowheads="1"/>
                    </pic:cNvPicPr>
                  </pic:nvPicPr>
                  <pic:blipFill>
                    <a:blip r:embed="rId5" cstate="print"/>
                    <a:srcRect/>
                    <a:stretch>
                      <a:fillRect/>
                    </a:stretch>
                  </pic:blipFill>
                  <pic:spPr bwMode="auto">
                    <a:xfrm>
                      <a:off x="0" y="0"/>
                      <a:ext cx="1104900" cy="533400"/>
                    </a:xfrm>
                    <a:prstGeom prst="rect">
                      <a:avLst/>
                    </a:prstGeom>
                    <a:noFill/>
                  </pic:spPr>
                </pic:pic>
              </a:graphicData>
            </a:graphic>
          </wp:anchor>
        </w:drawing>
      </w:r>
      <w:r w:rsidR="00540465" w:rsidRPr="005E166A">
        <w:rPr>
          <w:rFonts w:asciiTheme="majorBidi" w:hAnsiTheme="majorBidi" w:cstheme="majorBidi"/>
          <w:noProof/>
          <w:color w:val="000000" w:themeColor="text1"/>
          <w:sz w:val="24"/>
          <w:szCs w:val="24"/>
        </w:rPr>
        <w:drawing>
          <wp:anchor distT="0" distB="0" distL="114300" distR="114300" simplePos="0" relativeHeight="251658240" behindDoc="1" locked="0" layoutInCell="1" allowOverlap="1">
            <wp:simplePos x="0" y="0"/>
            <wp:positionH relativeFrom="column">
              <wp:posOffset>-212090</wp:posOffset>
            </wp:positionH>
            <wp:positionV relativeFrom="paragraph">
              <wp:posOffset>99060</wp:posOffset>
            </wp:positionV>
            <wp:extent cx="1104900" cy="533400"/>
            <wp:effectExtent l="19050" t="0" r="0" b="0"/>
            <wp:wrapNone/>
            <wp:docPr id="2" name="Image 1" descr="LOGOA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AT3"/>
                    <pic:cNvPicPr>
                      <a:picLocks noChangeAspect="1" noChangeArrowheads="1"/>
                    </pic:cNvPicPr>
                  </pic:nvPicPr>
                  <pic:blipFill>
                    <a:blip r:embed="rId5" cstate="print"/>
                    <a:srcRect/>
                    <a:stretch>
                      <a:fillRect/>
                    </a:stretch>
                  </pic:blipFill>
                  <pic:spPr bwMode="auto">
                    <a:xfrm>
                      <a:off x="0" y="0"/>
                      <a:ext cx="1104900" cy="533400"/>
                    </a:xfrm>
                    <a:prstGeom prst="rect">
                      <a:avLst/>
                    </a:prstGeom>
                    <a:noFill/>
                  </pic:spPr>
                </pic:pic>
              </a:graphicData>
            </a:graphic>
          </wp:anchor>
        </w:drawing>
      </w:r>
      <w:r w:rsidR="00540465" w:rsidRPr="005E166A">
        <w:rPr>
          <w:rFonts w:asciiTheme="majorBidi" w:hAnsiTheme="majorBidi" w:cstheme="majorBidi"/>
          <w:color w:val="000000" w:themeColor="text1"/>
          <w:sz w:val="24"/>
          <w:szCs w:val="24"/>
          <w:rtl/>
          <w:lang w:bidi="ar-DZ"/>
        </w:rPr>
        <w:t>م .ع .إ - اتصالات الجزائر- ش .ذ. أ</w:t>
      </w:r>
      <w:r w:rsidR="00540465" w:rsidRPr="005E166A">
        <w:rPr>
          <w:rFonts w:asciiTheme="majorBidi" w:hAnsiTheme="majorBidi" w:cstheme="majorBidi"/>
          <w:noProof/>
          <w:color w:val="000000" w:themeColor="text1"/>
          <w:sz w:val="24"/>
          <w:szCs w:val="24"/>
          <w:lang w:bidi="ar-DZ"/>
        </w:rPr>
        <w:t xml:space="preserve"> </w:t>
      </w:r>
    </w:p>
    <w:p w:rsidR="00540465" w:rsidRPr="005E166A" w:rsidRDefault="00540465" w:rsidP="00540465">
      <w:pPr>
        <w:bidi/>
        <w:spacing w:after="0" w:line="240" w:lineRule="auto"/>
        <w:jc w:val="center"/>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المديريـة العملـيـة لولايــة بجايــة</w:t>
      </w:r>
    </w:p>
    <w:p w:rsidR="00540465" w:rsidRPr="005E166A" w:rsidRDefault="00540465" w:rsidP="00540465">
      <w:pPr>
        <w:jc w:val="center"/>
        <w:rPr>
          <w:rFonts w:asciiTheme="majorBidi" w:hAnsiTheme="majorBidi" w:cstheme="majorBidi"/>
          <w:b/>
          <w:color w:val="000000" w:themeColor="text1"/>
          <w:sz w:val="24"/>
          <w:szCs w:val="24"/>
          <w:rtl/>
          <w:lang w:val="en-US"/>
        </w:rPr>
      </w:pPr>
      <w:r w:rsidRPr="005E166A">
        <w:rPr>
          <w:rFonts w:asciiTheme="majorBidi" w:hAnsiTheme="majorBidi" w:cstheme="majorBidi"/>
          <w:b/>
          <w:color w:val="000000" w:themeColor="text1"/>
          <w:sz w:val="24"/>
          <w:szCs w:val="24"/>
        </w:rPr>
        <w:t>NIF :</w:t>
      </w:r>
      <w:r w:rsidRPr="005E166A">
        <w:rPr>
          <w:rFonts w:asciiTheme="majorBidi" w:hAnsiTheme="majorBidi" w:cstheme="majorBidi"/>
          <w:color w:val="000000" w:themeColor="text1"/>
          <w:sz w:val="24"/>
          <w:szCs w:val="24"/>
        </w:rPr>
        <w:t xml:space="preserve"> </w:t>
      </w:r>
      <w:r w:rsidRPr="005E166A">
        <w:rPr>
          <w:rFonts w:asciiTheme="majorBidi" w:hAnsiTheme="majorBidi" w:cstheme="majorBidi"/>
          <w:b/>
          <w:color w:val="000000" w:themeColor="text1"/>
          <w:sz w:val="24"/>
          <w:szCs w:val="24"/>
          <w:lang w:val="en-US"/>
        </w:rPr>
        <w:t>000 216 299 033 049</w:t>
      </w:r>
    </w:p>
    <w:p w:rsidR="00540465" w:rsidRPr="005E166A" w:rsidRDefault="00540465" w:rsidP="004F5421">
      <w:pPr>
        <w:jc w:val="center"/>
        <w:rPr>
          <w:rFonts w:asciiTheme="majorBidi" w:hAnsiTheme="majorBidi" w:cstheme="majorBidi"/>
          <w:b/>
          <w:color w:val="000000" w:themeColor="text1"/>
          <w:sz w:val="24"/>
          <w:szCs w:val="24"/>
          <w:rtl/>
          <w:lang w:val="en-US"/>
        </w:rPr>
      </w:pPr>
      <w:r w:rsidRPr="005E166A">
        <w:rPr>
          <w:rFonts w:asciiTheme="majorBidi" w:hAnsiTheme="majorBidi" w:cstheme="majorBidi"/>
          <w:b/>
          <w:color w:val="000000" w:themeColor="text1"/>
          <w:sz w:val="24"/>
          <w:szCs w:val="24"/>
          <w:rtl/>
          <w:lang w:val="en-US"/>
        </w:rPr>
        <w:t xml:space="preserve">المديرية الفرعية </w:t>
      </w:r>
      <w:r w:rsidR="004F5421" w:rsidRPr="005E166A">
        <w:rPr>
          <w:rFonts w:asciiTheme="majorBidi" w:hAnsiTheme="majorBidi" w:cstheme="majorBidi" w:hint="cs"/>
          <w:b/>
          <w:color w:val="000000" w:themeColor="text1"/>
          <w:sz w:val="24"/>
          <w:szCs w:val="24"/>
          <w:rtl/>
          <w:lang w:val="en-US"/>
        </w:rPr>
        <w:t>ل</w:t>
      </w:r>
      <w:r w:rsidR="004F5421" w:rsidRPr="005E166A">
        <w:rPr>
          <w:rFonts w:asciiTheme="majorBidi" w:hAnsiTheme="majorBidi" w:cstheme="majorBidi"/>
          <w:b/>
          <w:color w:val="000000" w:themeColor="text1"/>
          <w:sz w:val="24"/>
          <w:szCs w:val="24"/>
          <w:rtl/>
          <w:lang w:val="en-US"/>
        </w:rPr>
        <w:t xml:space="preserve">وسائل </w:t>
      </w:r>
      <w:r w:rsidRPr="005E166A">
        <w:rPr>
          <w:rFonts w:asciiTheme="majorBidi" w:hAnsiTheme="majorBidi" w:cstheme="majorBidi"/>
          <w:b/>
          <w:color w:val="000000" w:themeColor="text1"/>
          <w:sz w:val="24"/>
          <w:szCs w:val="24"/>
          <w:rtl/>
          <w:lang w:val="en-US"/>
        </w:rPr>
        <w:t xml:space="preserve">الدعم </w:t>
      </w:r>
    </w:p>
    <w:p w:rsidR="00950D07" w:rsidRPr="005E166A" w:rsidRDefault="00950D07" w:rsidP="00950D07">
      <w:pPr>
        <w:pStyle w:val="Titre"/>
        <w:bidi/>
        <w:spacing w:line="240" w:lineRule="auto"/>
        <w:rPr>
          <w:rFonts w:asciiTheme="majorBidi" w:hAnsiTheme="majorBidi" w:cstheme="majorBidi"/>
          <w:color w:val="000000" w:themeColor="text1"/>
          <w:sz w:val="24"/>
          <w:szCs w:val="24"/>
          <w:shd w:val="clear" w:color="auto" w:fill="FFFFFF"/>
          <w:rtl/>
          <w:lang w:bidi="ar-DZ"/>
        </w:rPr>
      </w:pPr>
      <w:r w:rsidRPr="005E166A">
        <w:rPr>
          <w:rFonts w:asciiTheme="majorBidi" w:hAnsiTheme="majorBidi" w:cstheme="majorBidi"/>
          <w:color w:val="000000" w:themeColor="text1"/>
          <w:sz w:val="24"/>
          <w:szCs w:val="24"/>
          <w:rtl/>
          <w:lang w:bidi="ar-DZ"/>
        </w:rPr>
        <w:t xml:space="preserve">إعلان عن مناقصة وطنية </w:t>
      </w:r>
      <w:r w:rsidRPr="005E166A">
        <w:rPr>
          <w:rFonts w:asciiTheme="majorBidi" w:hAnsiTheme="majorBidi" w:cstheme="majorBidi"/>
          <w:color w:val="000000" w:themeColor="text1"/>
          <w:sz w:val="24"/>
          <w:szCs w:val="24"/>
          <w:shd w:val="clear" w:color="auto" w:fill="FFFFFF"/>
          <w:rtl/>
          <w:lang w:bidi="ar-DZ"/>
        </w:rPr>
        <w:t>مفتوحة مع اشتراط الحد الأدنى من القدرات</w:t>
      </w:r>
    </w:p>
    <w:p w:rsidR="00950D07" w:rsidRPr="005E166A" w:rsidRDefault="00950D07" w:rsidP="0080590D">
      <w:pPr>
        <w:pStyle w:val="Titre"/>
        <w:bidi/>
        <w:spacing w:before="0" w:after="0" w:line="240" w:lineRule="auto"/>
        <w:rPr>
          <w:rFonts w:asciiTheme="majorBidi" w:hAnsiTheme="majorBidi" w:cstheme="majorBidi"/>
          <w:color w:val="000000" w:themeColor="text1"/>
          <w:sz w:val="24"/>
          <w:szCs w:val="24"/>
          <w:shd w:val="clear" w:color="auto" w:fill="FFFFFF"/>
          <w:rtl/>
          <w:lang w:bidi="ar-DZ"/>
        </w:rPr>
      </w:pPr>
      <w:r w:rsidRPr="005E166A">
        <w:rPr>
          <w:rFonts w:asciiTheme="majorBidi" w:hAnsiTheme="majorBidi" w:cstheme="majorBidi"/>
          <w:color w:val="000000" w:themeColor="text1"/>
          <w:sz w:val="24"/>
          <w:szCs w:val="24"/>
          <w:shd w:val="clear" w:color="auto" w:fill="FFFFFF"/>
          <w:rtl/>
          <w:lang w:bidi="ar-DZ"/>
        </w:rPr>
        <w:t xml:space="preserve"> رقم</w:t>
      </w:r>
      <w:r w:rsidR="0080590D" w:rsidRPr="005E166A">
        <w:rPr>
          <w:rFonts w:asciiTheme="majorBidi" w:hAnsiTheme="majorBidi" w:cstheme="majorBidi"/>
          <w:color w:val="000000" w:themeColor="text1"/>
          <w:sz w:val="24"/>
          <w:szCs w:val="24"/>
          <w:shd w:val="clear" w:color="auto" w:fill="FFFFFF"/>
          <w:rtl/>
          <w:lang w:bidi="ar-DZ"/>
        </w:rPr>
        <w:t>7</w:t>
      </w:r>
      <w:r w:rsidRPr="005E166A">
        <w:rPr>
          <w:rFonts w:asciiTheme="majorBidi" w:hAnsiTheme="majorBidi" w:cstheme="majorBidi"/>
          <w:color w:val="000000" w:themeColor="text1"/>
          <w:sz w:val="24"/>
          <w:szCs w:val="24"/>
          <w:shd w:val="clear" w:color="auto" w:fill="FFFFFF"/>
          <w:rtl/>
          <w:lang w:bidi="ar-DZ"/>
        </w:rPr>
        <w:t xml:space="preserve"> 0</w:t>
      </w:r>
      <w:r w:rsidRPr="005E166A">
        <w:rPr>
          <w:rFonts w:asciiTheme="majorBidi" w:hAnsiTheme="majorBidi" w:cstheme="majorBidi"/>
          <w:color w:val="000000" w:themeColor="text1"/>
          <w:sz w:val="24"/>
          <w:szCs w:val="24"/>
          <w:shd w:val="clear" w:color="auto" w:fill="FFFFFF"/>
          <w:lang w:bidi="ar-DZ"/>
        </w:rPr>
        <w:t xml:space="preserve">/  </w:t>
      </w:r>
      <w:r w:rsidRPr="005E166A">
        <w:rPr>
          <w:rFonts w:asciiTheme="majorBidi" w:hAnsiTheme="majorBidi" w:cstheme="majorBidi"/>
          <w:color w:val="000000" w:themeColor="text1"/>
          <w:sz w:val="24"/>
          <w:szCs w:val="24"/>
          <w:shd w:val="clear" w:color="auto" w:fill="FFFFFF"/>
          <w:rtl/>
          <w:lang w:bidi="ar-DZ"/>
        </w:rPr>
        <w:t>م ع ا/ م ف و د</w:t>
      </w:r>
      <w:r w:rsidR="0096580F" w:rsidRPr="005E166A">
        <w:rPr>
          <w:rFonts w:asciiTheme="majorBidi" w:hAnsiTheme="majorBidi" w:cstheme="majorBidi"/>
          <w:color w:val="000000" w:themeColor="text1"/>
          <w:sz w:val="24"/>
          <w:szCs w:val="24"/>
          <w:shd w:val="clear" w:color="auto" w:fill="FFFFFF"/>
          <w:lang w:bidi="ar-DZ"/>
        </w:rPr>
        <w:t>/</w:t>
      </w:r>
      <w:r w:rsidRPr="005E166A">
        <w:rPr>
          <w:rFonts w:asciiTheme="majorBidi" w:hAnsiTheme="majorBidi" w:cstheme="majorBidi"/>
          <w:color w:val="000000" w:themeColor="text1"/>
          <w:sz w:val="24"/>
          <w:szCs w:val="24"/>
          <w:shd w:val="clear" w:color="auto" w:fill="FFFFFF"/>
          <w:rtl/>
          <w:lang w:bidi="ar-DZ"/>
        </w:rPr>
        <w:t xml:space="preserve"> م </w:t>
      </w:r>
      <w:r w:rsidR="0096580F" w:rsidRPr="005E166A">
        <w:rPr>
          <w:rFonts w:asciiTheme="majorBidi" w:hAnsiTheme="majorBidi" w:cstheme="majorBidi"/>
          <w:color w:val="000000" w:themeColor="text1"/>
          <w:sz w:val="24"/>
          <w:szCs w:val="24"/>
          <w:shd w:val="clear" w:color="auto" w:fill="FFFFFF"/>
          <w:rtl/>
          <w:lang w:bidi="ar-DZ"/>
        </w:rPr>
        <w:t>ش</w:t>
      </w:r>
      <w:r w:rsidRPr="005E166A">
        <w:rPr>
          <w:rFonts w:asciiTheme="majorBidi" w:hAnsiTheme="majorBidi" w:cstheme="majorBidi"/>
          <w:color w:val="000000" w:themeColor="text1"/>
          <w:sz w:val="24"/>
          <w:szCs w:val="24"/>
          <w:shd w:val="clear" w:color="auto" w:fill="FFFFFF"/>
          <w:rtl/>
          <w:lang w:bidi="ar-DZ"/>
        </w:rPr>
        <w:t xml:space="preserve">/2019 </w:t>
      </w:r>
    </w:p>
    <w:p w:rsidR="006A27F9" w:rsidRPr="005E166A" w:rsidRDefault="006A27F9" w:rsidP="00E321E3">
      <w:pPr>
        <w:pStyle w:val="PrformatHTML"/>
        <w:bidi/>
        <w:rPr>
          <w:rFonts w:asciiTheme="majorBidi" w:hAnsiTheme="majorBidi" w:cstheme="majorBidi"/>
          <w:color w:val="000000" w:themeColor="text1"/>
          <w:sz w:val="24"/>
          <w:szCs w:val="24"/>
          <w:rtl/>
          <w:lang w:bidi="ar-DZ"/>
        </w:rPr>
      </w:pPr>
    </w:p>
    <w:p w:rsidR="00540465" w:rsidRPr="005E166A" w:rsidRDefault="00540465" w:rsidP="00977C10">
      <w:pPr>
        <w:pStyle w:val="PrformatHTML"/>
        <w:bidi/>
        <w:rPr>
          <w:rFonts w:asciiTheme="majorBidi" w:hAnsiTheme="majorBidi" w:cstheme="majorBidi"/>
          <w:color w:val="000000" w:themeColor="text1"/>
          <w:sz w:val="24"/>
          <w:szCs w:val="24"/>
          <w:lang w:bidi="ar-DZ"/>
        </w:rPr>
      </w:pPr>
      <w:r w:rsidRPr="005E166A">
        <w:rPr>
          <w:rFonts w:asciiTheme="majorBidi" w:hAnsiTheme="majorBidi" w:cstheme="majorBidi"/>
          <w:color w:val="000000" w:themeColor="text1"/>
          <w:sz w:val="24"/>
          <w:szCs w:val="24"/>
          <w:rtl/>
          <w:lang w:bidi="ar-DZ"/>
        </w:rPr>
        <w:t>تعل</w:t>
      </w:r>
      <w:r w:rsidR="00977C10" w:rsidRPr="005E166A">
        <w:rPr>
          <w:rFonts w:asciiTheme="majorBidi" w:hAnsiTheme="majorBidi" w:cstheme="majorBidi" w:hint="cs"/>
          <w:color w:val="000000" w:themeColor="text1"/>
          <w:sz w:val="24"/>
          <w:szCs w:val="24"/>
          <w:rtl/>
          <w:lang w:bidi="ar-DZ"/>
        </w:rPr>
        <w:t>ن</w:t>
      </w:r>
      <w:r w:rsidRPr="005E166A">
        <w:rPr>
          <w:rFonts w:asciiTheme="majorBidi" w:hAnsiTheme="majorBidi" w:cstheme="majorBidi"/>
          <w:color w:val="000000" w:themeColor="text1"/>
          <w:sz w:val="24"/>
          <w:szCs w:val="24"/>
          <w:rtl/>
          <w:lang w:bidi="ar-DZ"/>
        </w:rPr>
        <w:t xml:space="preserve"> المديرية العملية لمؤسسة </w:t>
      </w:r>
      <w:r w:rsidR="000660DE" w:rsidRPr="005E166A">
        <w:rPr>
          <w:rFonts w:asciiTheme="majorBidi" w:hAnsiTheme="majorBidi" w:cstheme="majorBidi"/>
          <w:color w:val="000000" w:themeColor="text1"/>
          <w:sz w:val="24"/>
          <w:szCs w:val="24"/>
          <w:rtl/>
          <w:lang w:bidi="ar-DZ"/>
        </w:rPr>
        <w:t>إ</w:t>
      </w:r>
      <w:r w:rsidRPr="005E166A">
        <w:rPr>
          <w:rFonts w:asciiTheme="majorBidi" w:hAnsiTheme="majorBidi" w:cstheme="majorBidi"/>
          <w:color w:val="000000" w:themeColor="text1"/>
          <w:sz w:val="24"/>
          <w:szCs w:val="24"/>
          <w:rtl/>
          <w:lang w:bidi="ar-DZ"/>
        </w:rPr>
        <w:t>تصالات الجزائر</w:t>
      </w:r>
      <w:r w:rsidRPr="005E166A">
        <w:rPr>
          <w:rFonts w:asciiTheme="majorBidi" w:hAnsiTheme="majorBidi" w:cstheme="majorBidi"/>
          <w:color w:val="000000" w:themeColor="text1"/>
          <w:sz w:val="24"/>
          <w:szCs w:val="24"/>
          <w:lang w:bidi="ar-DZ"/>
        </w:rPr>
        <w:t xml:space="preserve"> </w:t>
      </w:r>
      <w:r w:rsidRPr="005E166A">
        <w:rPr>
          <w:rFonts w:asciiTheme="majorBidi" w:hAnsiTheme="majorBidi" w:cstheme="majorBidi"/>
          <w:color w:val="000000" w:themeColor="text1"/>
          <w:sz w:val="24"/>
          <w:szCs w:val="24"/>
          <w:rtl/>
          <w:lang w:bidi="ar-DZ"/>
        </w:rPr>
        <w:t>لولاية بجاية</w:t>
      </w:r>
      <w:r w:rsidR="00977C10" w:rsidRPr="005E166A">
        <w:rPr>
          <w:rFonts w:asciiTheme="majorBidi" w:hAnsiTheme="majorBidi" w:cstheme="majorBidi" w:hint="cs"/>
          <w:color w:val="000000" w:themeColor="text1"/>
          <w:sz w:val="24"/>
          <w:szCs w:val="24"/>
          <w:rtl/>
          <w:lang w:bidi="ar-DZ"/>
        </w:rPr>
        <w:t xml:space="preserve"> عن </w:t>
      </w:r>
      <w:r w:rsidR="00C46214" w:rsidRPr="005E166A">
        <w:rPr>
          <w:rFonts w:asciiTheme="majorBidi" w:hAnsiTheme="majorBidi" w:cstheme="majorBidi"/>
          <w:color w:val="000000" w:themeColor="text1"/>
          <w:sz w:val="24"/>
          <w:szCs w:val="24"/>
          <w:rtl/>
          <w:lang w:bidi="ar-DZ"/>
        </w:rPr>
        <w:t xml:space="preserve">مناقصة وطنية </w:t>
      </w:r>
      <w:r w:rsidRPr="005E166A">
        <w:rPr>
          <w:rFonts w:asciiTheme="majorBidi" w:hAnsiTheme="majorBidi" w:cstheme="majorBidi"/>
          <w:color w:val="000000" w:themeColor="text1"/>
          <w:sz w:val="24"/>
          <w:szCs w:val="24"/>
          <w:rtl/>
          <w:lang w:bidi="ar-DZ"/>
        </w:rPr>
        <w:t>من أجل</w:t>
      </w:r>
      <w:r w:rsidR="0064793B" w:rsidRPr="005E166A">
        <w:rPr>
          <w:rFonts w:asciiTheme="majorBidi" w:hAnsiTheme="majorBidi" w:cstheme="majorBidi"/>
          <w:color w:val="000000" w:themeColor="text1"/>
          <w:sz w:val="24"/>
          <w:szCs w:val="24"/>
          <w:rtl/>
          <w:lang w:bidi="ar-DZ"/>
        </w:rPr>
        <w:t xml:space="preserve"> </w:t>
      </w:r>
      <w:r w:rsidR="00977C10" w:rsidRPr="005E166A">
        <w:rPr>
          <w:rFonts w:asciiTheme="majorBidi" w:hAnsiTheme="majorBidi" w:cstheme="majorBidi" w:hint="cs"/>
          <w:color w:val="000000" w:themeColor="text1"/>
          <w:sz w:val="24"/>
          <w:szCs w:val="24"/>
          <w:rtl/>
          <w:lang w:bidi="ar-DZ"/>
        </w:rPr>
        <w:t>إنجاز</w:t>
      </w:r>
      <w:r w:rsidRPr="005E166A">
        <w:rPr>
          <w:rFonts w:asciiTheme="majorBidi" w:hAnsiTheme="majorBidi" w:cstheme="majorBidi"/>
          <w:color w:val="000000" w:themeColor="text1"/>
          <w:sz w:val="24"/>
          <w:szCs w:val="24"/>
          <w:rtl/>
          <w:lang w:bidi="ar-DZ"/>
        </w:rPr>
        <w:t xml:space="preserve"> </w:t>
      </w:r>
      <w:r w:rsidR="0001714D" w:rsidRPr="005E166A">
        <w:rPr>
          <w:rFonts w:asciiTheme="majorBidi" w:hAnsiTheme="majorBidi" w:cstheme="majorBidi"/>
          <w:color w:val="000000" w:themeColor="text1"/>
          <w:sz w:val="24"/>
          <w:szCs w:val="24"/>
          <w:rtl/>
          <w:lang w:bidi="ar-DZ"/>
        </w:rPr>
        <w:t>أشغال</w:t>
      </w:r>
      <w:r w:rsidR="00CC5CC2" w:rsidRPr="005E166A">
        <w:rPr>
          <w:rFonts w:asciiTheme="majorBidi" w:hAnsiTheme="majorBidi" w:cstheme="majorBidi"/>
          <w:color w:val="000000" w:themeColor="text1"/>
          <w:sz w:val="24"/>
          <w:szCs w:val="24"/>
          <w:rtl/>
          <w:lang w:bidi="ar-DZ"/>
        </w:rPr>
        <w:t xml:space="preserve"> القنوات</w:t>
      </w:r>
      <w:r w:rsidR="0064793B" w:rsidRPr="005E166A">
        <w:rPr>
          <w:rFonts w:asciiTheme="majorBidi" w:hAnsiTheme="majorBidi" w:cstheme="majorBidi"/>
          <w:color w:val="000000" w:themeColor="text1"/>
          <w:sz w:val="24"/>
          <w:szCs w:val="24"/>
          <w:rtl/>
          <w:lang w:bidi="ar-DZ"/>
        </w:rPr>
        <w:t xml:space="preserve"> </w:t>
      </w:r>
      <w:r w:rsidR="0001714D" w:rsidRPr="005E166A">
        <w:rPr>
          <w:rFonts w:asciiTheme="majorBidi" w:hAnsiTheme="majorBidi" w:cstheme="majorBidi"/>
          <w:color w:val="000000" w:themeColor="text1"/>
          <w:sz w:val="24"/>
          <w:szCs w:val="24"/>
          <w:rtl/>
          <w:lang w:bidi="ar-DZ"/>
        </w:rPr>
        <w:t xml:space="preserve"> </w:t>
      </w:r>
      <w:r w:rsidR="0064793B" w:rsidRPr="005E166A">
        <w:rPr>
          <w:rFonts w:asciiTheme="majorBidi" w:hAnsiTheme="majorBidi" w:cstheme="majorBidi"/>
          <w:color w:val="000000" w:themeColor="text1"/>
          <w:sz w:val="24"/>
          <w:szCs w:val="24"/>
          <w:rtl/>
          <w:lang w:bidi="ar-DZ"/>
        </w:rPr>
        <w:t>الحضرية</w:t>
      </w:r>
      <w:r w:rsidRPr="005E166A">
        <w:rPr>
          <w:rFonts w:asciiTheme="majorBidi" w:hAnsiTheme="majorBidi" w:cstheme="majorBidi"/>
          <w:color w:val="000000" w:themeColor="text1"/>
          <w:sz w:val="24"/>
          <w:szCs w:val="24"/>
          <w:rtl/>
          <w:lang w:bidi="ar-DZ"/>
        </w:rPr>
        <w:t xml:space="preserve"> </w:t>
      </w:r>
      <w:r w:rsidR="0001714D" w:rsidRPr="005E166A">
        <w:rPr>
          <w:rFonts w:asciiTheme="majorBidi" w:hAnsiTheme="majorBidi" w:cstheme="majorBidi"/>
          <w:color w:val="000000" w:themeColor="text1"/>
          <w:sz w:val="24"/>
          <w:szCs w:val="24"/>
          <w:rtl/>
          <w:lang w:bidi="ar-DZ"/>
        </w:rPr>
        <w:t>ب</w:t>
      </w:r>
      <w:r w:rsidRPr="005E166A">
        <w:rPr>
          <w:rFonts w:asciiTheme="majorBidi" w:hAnsiTheme="majorBidi" w:cstheme="majorBidi"/>
          <w:color w:val="000000" w:themeColor="text1"/>
          <w:sz w:val="24"/>
          <w:szCs w:val="24"/>
          <w:rtl/>
          <w:lang w:bidi="ar-DZ"/>
        </w:rPr>
        <w:t xml:space="preserve">ولاية بجاية </w:t>
      </w:r>
      <w:r w:rsidR="0001714D" w:rsidRPr="005E166A">
        <w:rPr>
          <w:rFonts w:asciiTheme="majorBidi" w:hAnsiTheme="majorBidi" w:cstheme="majorBidi"/>
          <w:color w:val="000000" w:themeColor="text1"/>
          <w:sz w:val="24"/>
          <w:szCs w:val="24"/>
          <w:rtl/>
          <w:lang w:bidi="ar-DZ"/>
        </w:rPr>
        <w:t>،</w:t>
      </w:r>
      <w:r w:rsidRPr="005E166A">
        <w:rPr>
          <w:rFonts w:asciiTheme="majorBidi" w:hAnsiTheme="majorBidi" w:cstheme="majorBidi"/>
          <w:color w:val="000000" w:themeColor="text1"/>
          <w:sz w:val="24"/>
          <w:szCs w:val="24"/>
          <w:rtl/>
          <w:lang w:bidi="ar-DZ"/>
        </w:rPr>
        <w:t xml:space="preserve"> مقسمة إلى</w:t>
      </w:r>
      <w:r w:rsidR="0042029F" w:rsidRPr="005E166A">
        <w:rPr>
          <w:rFonts w:asciiTheme="majorBidi" w:hAnsiTheme="majorBidi" w:cstheme="majorBidi"/>
          <w:color w:val="000000" w:themeColor="text1"/>
          <w:sz w:val="24"/>
          <w:szCs w:val="24"/>
          <w:rtl/>
          <w:lang w:bidi="ar-DZ"/>
        </w:rPr>
        <w:t xml:space="preserve"> </w:t>
      </w:r>
      <w:r w:rsidR="00E321E3" w:rsidRPr="005E166A">
        <w:rPr>
          <w:rFonts w:asciiTheme="majorBidi" w:hAnsiTheme="majorBidi" w:cstheme="majorBidi"/>
          <w:color w:val="000000" w:themeColor="text1"/>
          <w:sz w:val="24"/>
          <w:szCs w:val="24"/>
          <w:rtl/>
          <w:lang w:bidi="ar-DZ"/>
        </w:rPr>
        <w:t>اثن</w:t>
      </w:r>
      <w:r w:rsidR="00977C10" w:rsidRPr="005E166A">
        <w:rPr>
          <w:rFonts w:asciiTheme="majorBidi" w:hAnsiTheme="majorBidi" w:cstheme="majorBidi" w:hint="cs"/>
          <w:color w:val="000000" w:themeColor="text1"/>
          <w:sz w:val="24"/>
          <w:szCs w:val="24"/>
          <w:rtl/>
          <w:lang w:bidi="ar-DZ"/>
        </w:rPr>
        <w:t>تي</w:t>
      </w:r>
      <w:r w:rsidR="00950D07" w:rsidRPr="005E166A">
        <w:rPr>
          <w:rFonts w:asciiTheme="majorBidi" w:hAnsiTheme="majorBidi" w:cstheme="majorBidi"/>
          <w:color w:val="000000" w:themeColor="text1"/>
          <w:sz w:val="24"/>
          <w:szCs w:val="24"/>
          <w:rtl/>
          <w:lang w:bidi="ar-DZ"/>
        </w:rPr>
        <w:t xml:space="preserve"> عشر</w:t>
      </w:r>
      <w:r w:rsidR="00977C10" w:rsidRPr="005E166A">
        <w:rPr>
          <w:rFonts w:asciiTheme="majorBidi" w:hAnsiTheme="majorBidi" w:cstheme="majorBidi" w:hint="cs"/>
          <w:color w:val="000000" w:themeColor="text1"/>
          <w:sz w:val="24"/>
          <w:szCs w:val="24"/>
          <w:rtl/>
          <w:lang w:bidi="ar-DZ"/>
        </w:rPr>
        <w:t>ة</w:t>
      </w:r>
      <w:r w:rsidRPr="005E166A">
        <w:rPr>
          <w:rFonts w:asciiTheme="majorBidi" w:hAnsiTheme="majorBidi" w:cstheme="majorBidi"/>
          <w:color w:val="000000" w:themeColor="text1"/>
          <w:sz w:val="24"/>
          <w:szCs w:val="24"/>
          <w:rtl/>
          <w:lang w:bidi="ar-DZ"/>
        </w:rPr>
        <w:t xml:space="preserve"> </w:t>
      </w:r>
      <w:r w:rsidR="00F64870" w:rsidRPr="005E166A">
        <w:rPr>
          <w:rFonts w:asciiTheme="majorBidi" w:hAnsiTheme="majorBidi" w:cstheme="majorBidi"/>
          <w:color w:val="000000" w:themeColor="text1"/>
          <w:sz w:val="24"/>
          <w:szCs w:val="24"/>
          <w:rtl/>
          <w:lang w:bidi="ar-DZ"/>
        </w:rPr>
        <w:t>(</w:t>
      </w:r>
      <w:r w:rsidR="00950D07" w:rsidRPr="005E166A">
        <w:rPr>
          <w:rFonts w:asciiTheme="majorBidi" w:hAnsiTheme="majorBidi" w:cstheme="majorBidi"/>
          <w:color w:val="000000" w:themeColor="text1"/>
          <w:sz w:val="24"/>
          <w:szCs w:val="24"/>
          <w:rtl/>
          <w:lang w:bidi="ar-DZ"/>
        </w:rPr>
        <w:t>1</w:t>
      </w:r>
      <w:r w:rsidR="007424F9" w:rsidRPr="005E166A">
        <w:rPr>
          <w:rFonts w:asciiTheme="majorBidi" w:hAnsiTheme="majorBidi" w:cstheme="majorBidi"/>
          <w:color w:val="000000" w:themeColor="text1"/>
          <w:sz w:val="24"/>
          <w:szCs w:val="24"/>
          <w:rtl/>
          <w:lang w:bidi="ar-DZ"/>
        </w:rPr>
        <w:t>2</w:t>
      </w:r>
      <w:r w:rsidR="00F64870" w:rsidRPr="005E166A">
        <w:rPr>
          <w:rFonts w:asciiTheme="majorBidi" w:hAnsiTheme="majorBidi" w:cstheme="majorBidi"/>
          <w:color w:val="000000" w:themeColor="text1"/>
          <w:sz w:val="24"/>
          <w:szCs w:val="24"/>
          <w:rtl/>
          <w:lang w:bidi="ar-DZ"/>
        </w:rPr>
        <w:t>)</w:t>
      </w:r>
      <w:r w:rsidRPr="005E166A">
        <w:rPr>
          <w:rFonts w:asciiTheme="majorBidi" w:hAnsiTheme="majorBidi" w:cstheme="majorBidi"/>
          <w:color w:val="000000" w:themeColor="text1"/>
          <w:sz w:val="24"/>
          <w:szCs w:val="24"/>
          <w:rtl/>
          <w:lang w:bidi="ar-DZ"/>
        </w:rPr>
        <w:t xml:space="preserve"> حص</w:t>
      </w:r>
      <w:r w:rsidR="00977C10" w:rsidRPr="005E166A">
        <w:rPr>
          <w:rFonts w:asciiTheme="majorBidi" w:hAnsiTheme="majorBidi" w:cstheme="majorBidi" w:hint="cs"/>
          <w:color w:val="000000" w:themeColor="text1"/>
          <w:sz w:val="24"/>
          <w:szCs w:val="24"/>
          <w:rtl/>
          <w:lang w:bidi="ar-DZ"/>
        </w:rPr>
        <w:t>ة</w:t>
      </w:r>
      <w:r w:rsidR="005F0129" w:rsidRPr="005E166A">
        <w:rPr>
          <w:rFonts w:asciiTheme="majorBidi" w:hAnsiTheme="majorBidi" w:cstheme="majorBidi"/>
          <w:color w:val="000000" w:themeColor="text1"/>
          <w:sz w:val="24"/>
          <w:szCs w:val="24"/>
          <w:rtl/>
          <w:lang w:bidi="ar-DZ"/>
        </w:rPr>
        <w:t xml:space="preserve"> منفردة</w:t>
      </w:r>
      <w:r w:rsidR="00F64870" w:rsidRPr="005E166A">
        <w:rPr>
          <w:rFonts w:asciiTheme="majorBidi" w:hAnsiTheme="majorBidi" w:cstheme="majorBidi"/>
          <w:color w:val="000000" w:themeColor="text1"/>
          <w:sz w:val="24"/>
          <w:szCs w:val="24"/>
          <w:rtl/>
          <w:lang w:bidi="ar-DZ"/>
        </w:rPr>
        <w:t xml:space="preserve"> على النحو التالي</w:t>
      </w:r>
      <w:r w:rsidRPr="005E166A">
        <w:rPr>
          <w:rFonts w:asciiTheme="majorBidi" w:hAnsiTheme="majorBidi" w:cstheme="majorBidi"/>
          <w:color w:val="000000" w:themeColor="text1"/>
          <w:sz w:val="24"/>
          <w:szCs w:val="24"/>
          <w:rtl/>
          <w:lang w:bidi="ar-DZ"/>
        </w:rPr>
        <w:t> </w:t>
      </w:r>
      <w:r w:rsidRPr="005E166A">
        <w:rPr>
          <w:rFonts w:asciiTheme="majorBidi" w:hAnsiTheme="majorBidi" w:cstheme="majorBidi"/>
          <w:color w:val="000000" w:themeColor="text1"/>
          <w:sz w:val="24"/>
          <w:szCs w:val="24"/>
          <w:lang w:bidi="ar-DZ"/>
        </w:rPr>
        <w:t>:</w:t>
      </w:r>
    </w:p>
    <w:p w:rsidR="00540465" w:rsidRPr="005E166A" w:rsidRDefault="00540465" w:rsidP="00540465">
      <w:pPr>
        <w:pStyle w:val="PrformatHTML"/>
        <w:bidi/>
        <w:rPr>
          <w:rFonts w:asciiTheme="majorBidi" w:hAnsiTheme="majorBidi" w:cstheme="majorBidi"/>
          <w:color w:val="000000" w:themeColor="text1"/>
          <w:sz w:val="24"/>
          <w:szCs w:val="24"/>
          <w:lang w:bidi="ar-DZ"/>
        </w:rPr>
      </w:pPr>
    </w:p>
    <w:tbl>
      <w:tblPr>
        <w:bidiVisual/>
        <w:tblW w:w="8844" w:type="dxa"/>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11"/>
        <w:gridCol w:w="5157"/>
        <w:gridCol w:w="1276"/>
        <w:gridCol w:w="1171"/>
      </w:tblGrid>
      <w:tr w:rsidR="005E166A" w:rsidRPr="005E166A" w:rsidTr="00E07830">
        <w:trPr>
          <w:trHeight w:val="211"/>
        </w:trPr>
        <w:tc>
          <w:tcPr>
            <w:tcW w:w="1229" w:type="dxa"/>
            <w:tcBorders>
              <w:top w:val="single" w:sz="4" w:space="0" w:color="000000"/>
              <w:left w:val="single" w:sz="4" w:space="0" w:color="000000"/>
              <w:bottom w:val="single" w:sz="4" w:space="0" w:color="000000"/>
              <w:right w:val="single" w:sz="4" w:space="0" w:color="auto"/>
            </w:tcBorders>
            <w:hideMark/>
          </w:tcPr>
          <w:p w:rsidR="00C310DB" w:rsidRPr="005E166A" w:rsidRDefault="00C310DB" w:rsidP="00C310DB">
            <w:pPr>
              <w:bidi/>
              <w:spacing w:after="0" w:line="240" w:lineRule="auto"/>
              <w:jc w:val="center"/>
              <w:rPr>
                <w:rFonts w:asciiTheme="majorBidi" w:eastAsia="Calibri" w:hAnsiTheme="majorBidi" w:cstheme="majorBidi"/>
                <w:b/>
                <w:bCs/>
                <w:color w:val="000000" w:themeColor="text1"/>
                <w:sz w:val="24"/>
                <w:szCs w:val="24"/>
                <w:lang w:eastAsia="en-US" w:bidi="ar-DZ"/>
              </w:rPr>
            </w:pPr>
            <w:r w:rsidRPr="005E166A">
              <w:rPr>
                <w:rFonts w:asciiTheme="majorBidi" w:hAnsiTheme="majorBidi" w:cstheme="majorBidi"/>
                <w:b/>
                <w:bCs/>
                <w:color w:val="000000" w:themeColor="text1"/>
                <w:sz w:val="24"/>
                <w:szCs w:val="24"/>
                <w:rtl/>
                <w:lang w:bidi="ar-DZ"/>
              </w:rPr>
              <w:t>رقم الحصة</w:t>
            </w:r>
            <w:r w:rsidRPr="005E166A">
              <w:rPr>
                <w:rFonts w:asciiTheme="majorBidi" w:hAnsiTheme="majorBidi" w:cstheme="majorBidi"/>
                <w:b/>
                <w:bCs/>
                <w:color w:val="000000" w:themeColor="text1"/>
                <w:sz w:val="24"/>
                <w:szCs w:val="24"/>
                <w:lang w:bidi="ar-DZ"/>
              </w:rPr>
              <w:t xml:space="preserve">   </w:t>
            </w:r>
          </w:p>
        </w:tc>
        <w:tc>
          <w:tcPr>
            <w:tcW w:w="5168" w:type="dxa"/>
            <w:gridSpan w:val="2"/>
            <w:tcBorders>
              <w:top w:val="single" w:sz="4" w:space="0" w:color="000000"/>
              <w:left w:val="single" w:sz="4" w:space="0" w:color="auto"/>
              <w:bottom w:val="single" w:sz="4" w:space="0" w:color="auto"/>
              <w:right w:val="single" w:sz="4" w:space="0" w:color="auto"/>
            </w:tcBorders>
            <w:hideMark/>
          </w:tcPr>
          <w:p w:rsidR="00C310DB" w:rsidRPr="005E166A" w:rsidRDefault="00C310DB" w:rsidP="009063B8">
            <w:pPr>
              <w:bidi/>
              <w:spacing w:after="0" w:line="240" w:lineRule="auto"/>
              <w:jc w:val="center"/>
              <w:rPr>
                <w:rFonts w:asciiTheme="majorBidi" w:hAnsiTheme="majorBidi" w:cstheme="majorBidi"/>
                <w:b/>
                <w:bCs/>
                <w:color w:val="000000" w:themeColor="text1"/>
                <w:sz w:val="24"/>
                <w:szCs w:val="24"/>
                <w:rtl/>
                <w:lang w:bidi="ar-DZ"/>
              </w:rPr>
            </w:pPr>
            <w:r w:rsidRPr="005E166A">
              <w:rPr>
                <w:rFonts w:asciiTheme="majorBidi" w:hAnsiTheme="majorBidi" w:cstheme="majorBidi"/>
                <w:b/>
                <w:bCs/>
                <w:color w:val="000000" w:themeColor="text1"/>
                <w:sz w:val="24"/>
                <w:szCs w:val="24"/>
                <w:rtl/>
                <w:lang w:bidi="ar-DZ"/>
              </w:rPr>
              <w:t>التعـيـين</w:t>
            </w:r>
          </w:p>
          <w:p w:rsidR="0068523F" w:rsidRPr="005E166A" w:rsidRDefault="0068523F" w:rsidP="0068523F">
            <w:pPr>
              <w:bidi/>
              <w:spacing w:after="0" w:line="240" w:lineRule="auto"/>
              <w:rPr>
                <w:rFonts w:asciiTheme="majorBidi" w:eastAsia="Calibri" w:hAnsiTheme="majorBidi" w:cstheme="majorBidi"/>
                <w:b/>
                <w:bCs/>
                <w:color w:val="000000" w:themeColor="text1"/>
                <w:sz w:val="24"/>
                <w:szCs w:val="24"/>
                <w:lang w:eastAsia="en-US" w:bidi="ar-DZ"/>
              </w:rPr>
            </w:pPr>
          </w:p>
        </w:tc>
        <w:tc>
          <w:tcPr>
            <w:tcW w:w="1276" w:type="dxa"/>
            <w:tcBorders>
              <w:top w:val="single" w:sz="4" w:space="0" w:color="000000"/>
              <w:left w:val="single" w:sz="4" w:space="0" w:color="auto"/>
              <w:bottom w:val="single" w:sz="4" w:space="0" w:color="000000"/>
              <w:right w:val="single" w:sz="4" w:space="0" w:color="auto"/>
            </w:tcBorders>
          </w:tcPr>
          <w:p w:rsidR="006B1C51" w:rsidRPr="005E166A" w:rsidRDefault="0068523F" w:rsidP="006B1C51">
            <w:pPr>
              <w:bidi/>
              <w:spacing w:after="0" w:line="240" w:lineRule="auto"/>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المسافة</w:t>
            </w:r>
          </w:p>
          <w:p w:rsidR="006B1C51" w:rsidRPr="005E166A" w:rsidRDefault="006B1C51" w:rsidP="006B1C51">
            <w:pPr>
              <w:bidi/>
              <w:spacing w:after="0" w:line="240" w:lineRule="auto"/>
              <w:rPr>
                <w:rFonts w:asciiTheme="majorBidi" w:eastAsia="Calibri" w:hAnsiTheme="majorBidi" w:cstheme="majorBidi"/>
                <w:b/>
                <w:bCs/>
                <w:color w:val="000000" w:themeColor="text1"/>
                <w:sz w:val="24"/>
                <w:szCs w:val="24"/>
                <w:rtl/>
                <w:lang w:val="en-US" w:eastAsia="en-US" w:bidi="ar-DZ"/>
              </w:rPr>
            </w:pPr>
            <w:r w:rsidRPr="005E166A">
              <w:rPr>
                <w:rFonts w:asciiTheme="majorBidi" w:eastAsia="Calibri" w:hAnsiTheme="majorBidi" w:cstheme="majorBidi"/>
                <w:b/>
                <w:bCs/>
                <w:color w:val="000000" w:themeColor="text1"/>
                <w:sz w:val="24"/>
                <w:szCs w:val="24"/>
                <w:rtl/>
                <w:lang w:eastAsia="en-US" w:bidi="ar-DZ"/>
              </w:rPr>
              <w:t>(</w:t>
            </w:r>
            <w:r w:rsidRPr="005E166A">
              <w:rPr>
                <w:rFonts w:asciiTheme="majorBidi" w:eastAsia="Calibri" w:hAnsiTheme="majorBidi" w:cstheme="majorBidi"/>
                <w:b/>
                <w:bCs/>
                <w:color w:val="000000" w:themeColor="text1"/>
                <w:sz w:val="24"/>
                <w:szCs w:val="24"/>
                <w:lang w:eastAsia="en-US" w:bidi="ar-DZ"/>
              </w:rPr>
              <w:t>Km/artère</w:t>
            </w:r>
            <w:r w:rsidRPr="005E166A">
              <w:rPr>
                <w:rFonts w:asciiTheme="majorBidi" w:eastAsia="Calibri" w:hAnsiTheme="majorBidi" w:cstheme="majorBidi"/>
                <w:b/>
                <w:bCs/>
                <w:color w:val="000000" w:themeColor="text1"/>
                <w:sz w:val="24"/>
                <w:szCs w:val="24"/>
                <w:rtl/>
                <w:lang w:eastAsia="en-US" w:bidi="ar-DZ"/>
              </w:rPr>
              <w:t>)</w:t>
            </w:r>
          </w:p>
        </w:tc>
        <w:tc>
          <w:tcPr>
            <w:tcW w:w="1171" w:type="dxa"/>
            <w:tcBorders>
              <w:top w:val="single" w:sz="4" w:space="0" w:color="000000"/>
              <w:left w:val="single" w:sz="4" w:space="0" w:color="auto"/>
              <w:bottom w:val="single" w:sz="4" w:space="0" w:color="000000"/>
              <w:right w:val="single" w:sz="4" w:space="0" w:color="auto"/>
            </w:tcBorders>
          </w:tcPr>
          <w:p w:rsidR="00C310DB" w:rsidRPr="005E166A" w:rsidRDefault="0068523F" w:rsidP="00C310DB">
            <w:pPr>
              <w:bidi/>
              <w:spacing w:after="0" w:line="240" w:lineRule="auto"/>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المسافة</w:t>
            </w:r>
          </w:p>
          <w:p w:rsidR="00F832BF" w:rsidRPr="005E166A" w:rsidRDefault="00F832BF" w:rsidP="00F832BF">
            <w:pPr>
              <w:bidi/>
              <w:spacing w:after="0" w:line="240" w:lineRule="auto"/>
              <w:rPr>
                <w:rFonts w:asciiTheme="majorBidi" w:eastAsia="Calibri" w:hAnsiTheme="majorBidi" w:cstheme="majorBidi"/>
                <w:b/>
                <w:bCs/>
                <w:color w:val="000000" w:themeColor="text1"/>
                <w:sz w:val="24"/>
                <w:szCs w:val="24"/>
                <w:lang w:eastAsia="en-US" w:bidi="ar-DZ"/>
              </w:rPr>
            </w:pPr>
            <w:r w:rsidRPr="005E166A">
              <w:rPr>
                <w:rFonts w:asciiTheme="majorBidi" w:eastAsia="Calibri" w:hAnsiTheme="majorBidi" w:cstheme="majorBidi"/>
                <w:b/>
                <w:bCs/>
                <w:color w:val="000000" w:themeColor="text1"/>
                <w:sz w:val="24"/>
                <w:szCs w:val="24"/>
                <w:lang w:eastAsia="en-US" w:bidi="ar-DZ"/>
              </w:rPr>
              <w:t>Km/</w:t>
            </w:r>
            <w:r w:rsidR="00B95786" w:rsidRPr="005E166A">
              <w:rPr>
                <w:rFonts w:asciiTheme="majorBidi" w:eastAsia="Calibri" w:hAnsiTheme="majorBidi" w:cstheme="majorBidi"/>
                <w:b/>
                <w:bCs/>
                <w:color w:val="000000" w:themeColor="text1"/>
                <w:sz w:val="24"/>
                <w:szCs w:val="24"/>
                <w:lang w:eastAsia="en-US" w:bidi="ar-DZ"/>
              </w:rPr>
              <w:t>Alv</w:t>
            </w:r>
            <w:r w:rsidRPr="005E166A">
              <w:rPr>
                <w:rFonts w:asciiTheme="majorBidi" w:eastAsia="Calibri" w:hAnsiTheme="majorBidi" w:cstheme="majorBidi"/>
                <w:b/>
                <w:bCs/>
                <w:color w:val="000000" w:themeColor="text1"/>
                <w:sz w:val="24"/>
                <w:szCs w:val="24"/>
                <w:rtl/>
                <w:lang w:eastAsia="en-US" w:bidi="ar-DZ"/>
              </w:rPr>
              <w:t>)</w:t>
            </w:r>
          </w:p>
        </w:tc>
      </w:tr>
      <w:tr w:rsidR="005E166A" w:rsidRPr="005E166A" w:rsidTr="00585D08">
        <w:trPr>
          <w:trHeight w:val="316"/>
        </w:trPr>
        <w:tc>
          <w:tcPr>
            <w:tcW w:w="1229" w:type="dxa"/>
            <w:tcBorders>
              <w:top w:val="single" w:sz="4" w:space="0" w:color="000000"/>
              <w:left w:val="single" w:sz="4" w:space="0" w:color="000000"/>
              <w:bottom w:val="single" w:sz="4" w:space="0" w:color="000000"/>
              <w:right w:val="single" w:sz="4" w:space="0" w:color="auto"/>
            </w:tcBorders>
            <w:hideMark/>
          </w:tcPr>
          <w:p w:rsidR="000B75CE" w:rsidRPr="005E166A" w:rsidRDefault="000B75CE" w:rsidP="00A2064D">
            <w:pPr>
              <w:bidi/>
              <w:spacing w:after="0" w:line="240" w:lineRule="auto"/>
              <w:jc w:val="center"/>
              <w:rPr>
                <w:rFonts w:asciiTheme="majorBidi" w:eastAsia="Calibri" w:hAnsiTheme="majorBidi" w:cstheme="majorBidi"/>
                <w:b/>
                <w:bCs/>
                <w:color w:val="000000" w:themeColor="text1"/>
                <w:sz w:val="24"/>
                <w:szCs w:val="24"/>
                <w:lang w:eastAsia="en-US" w:bidi="ar-DZ"/>
              </w:rPr>
            </w:pPr>
            <w:r w:rsidRPr="005E166A">
              <w:rPr>
                <w:rFonts w:asciiTheme="majorBidi" w:hAnsiTheme="majorBidi" w:cstheme="majorBidi"/>
                <w:b/>
                <w:bCs/>
                <w:color w:val="000000" w:themeColor="text1"/>
                <w:sz w:val="24"/>
                <w:szCs w:val="24"/>
                <w:rtl/>
                <w:lang w:bidi="ar-DZ"/>
              </w:rPr>
              <w:t>01</w:t>
            </w:r>
          </w:p>
        </w:tc>
        <w:tc>
          <w:tcPr>
            <w:tcW w:w="5168" w:type="dxa"/>
            <w:gridSpan w:val="2"/>
            <w:tcBorders>
              <w:top w:val="single" w:sz="4" w:space="0" w:color="auto"/>
              <w:left w:val="single" w:sz="4" w:space="0" w:color="auto"/>
              <w:bottom w:val="single" w:sz="4" w:space="0" w:color="auto"/>
              <w:right w:val="single" w:sz="4" w:space="0" w:color="auto"/>
            </w:tcBorders>
            <w:hideMark/>
          </w:tcPr>
          <w:p w:rsidR="000B75CE" w:rsidRPr="005E166A" w:rsidRDefault="000B75CE" w:rsidP="00AA78D9">
            <w:pPr>
              <w:bidi/>
              <w:spacing w:after="0" w:line="240" w:lineRule="auto"/>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 قرية الريف برج ميرة</w:t>
            </w:r>
          </w:p>
          <w:p w:rsidR="000B75CE" w:rsidRPr="005E166A" w:rsidRDefault="000B75CE" w:rsidP="00A2064D">
            <w:pPr>
              <w:bidi/>
              <w:spacing w:after="0" w:line="240" w:lineRule="auto"/>
              <w:jc w:val="center"/>
              <w:rPr>
                <w:rFonts w:asciiTheme="majorBidi" w:eastAsia="Calibri" w:hAnsiTheme="majorBidi" w:cstheme="majorBidi"/>
                <w:b/>
                <w:bCs/>
                <w:color w:val="000000" w:themeColor="text1"/>
                <w:sz w:val="24"/>
                <w:szCs w:val="24"/>
                <w:lang w:eastAsia="en-US" w:bidi="ar-DZ"/>
              </w:rPr>
            </w:pPr>
          </w:p>
        </w:tc>
        <w:tc>
          <w:tcPr>
            <w:tcW w:w="1276" w:type="dxa"/>
            <w:tcBorders>
              <w:top w:val="single" w:sz="4" w:space="0" w:color="000000"/>
              <w:left w:val="single" w:sz="4" w:space="0" w:color="auto"/>
              <w:bottom w:val="single" w:sz="4" w:space="0" w:color="auto"/>
              <w:right w:val="single" w:sz="4" w:space="0" w:color="auto"/>
            </w:tcBorders>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1,649</w:t>
            </w:r>
          </w:p>
        </w:tc>
        <w:tc>
          <w:tcPr>
            <w:tcW w:w="1171" w:type="dxa"/>
            <w:tcBorders>
              <w:top w:val="single" w:sz="4" w:space="0" w:color="000000"/>
              <w:left w:val="single" w:sz="4" w:space="0" w:color="auto"/>
              <w:bottom w:val="single" w:sz="4" w:space="0" w:color="auto"/>
              <w:right w:val="single" w:sz="4" w:space="0" w:color="auto"/>
            </w:tcBorders>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3,612</w:t>
            </w:r>
          </w:p>
        </w:tc>
      </w:tr>
      <w:tr w:rsidR="005E166A" w:rsidRPr="005E166A" w:rsidTr="00585D08">
        <w:trPr>
          <w:trHeight w:val="447"/>
        </w:trPr>
        <w:tc>
          <w:tcPr>
            <w:tcW w:w="1229" w:type="dxa"/>
            <w:tcBorders>
              <w:top w:val="single" w:sz="4" w:space="0" w:color="000000"/>
              <w:left w:val="single" w:sz="4" w:space="0" w:color="auto"/>
              <w:bottom w:val="single" w:sz="4" w:space="0" w:color="auto"/>
              <w:right w:val="single" w:sz="4" w:space="0" w:color="auto"/>
            </w:tcBorders>
            <w:hideMark/>
          </w:tcPr>
          <w:p w:rsidR="000B75CE" w:rsidRPr="005E166A" w:rsidRDefault="000B75CE" w:rsidP="00A2064D">
            <w:pPr>
              <w:bidi/>
              <w:spacing w:after="0" w:line="240" w:lineRule="auto"/>
              <w:jc w:val="center"/>
              <w:rPr>
                <w:rFonts w:asciiTheme="majorBidi" w:eastAsia="Calibri" w:hAnsiTheme="majorBidi" w:cstheme="majorBidi"/>
                <w:color w:val="000000" w:themeColor="text1"/>
                <w:sz w:val="24"/>
                <w:szCs w:val="24"/>
                <w:lang w:eastAsia="en-US" w:bidi="ar-DZ"/>
              </w:rPr>
            </w:pPr>
            <w:r w:rsidRPr="005E166A">
              <w:rPr>
                <w:rFonts w:asciiTheme="majorBidi" w:hAnsiTheme="majorBidi" w:cstheme="majorBidi"/>
                <w:color w:val="000000" w:themeColor="text1"/>
                <w:sz w:val="24"/>
                <w:szCs w:val="24"/>
                <w:lang w:bidi="ar-DZ"/>
              </w:rPr>
              <w:t>02</w:t>
            </w:r>
          </w:p>
        </w:tc>
        <w:tc>
          <w:tcPr>
            <w:tcW w:w="5168" w:type="dxa"/>
            <w:gridSpan w:val="2"/>
            <w:tcBorders>
              <w:top w:val="single" w:sz="4" w:space="0" w:color="auto"/>
              <w:left w:val="single" w:sz="4" w:space="0" w:color="auto"/>
              <w:bottom w:val="single" w:sz="4" w:space="0" w:color="000000"/>
              <w:right w:val="single" w:sz="4" w:space="0" w:color="auto"/>
            </w:tcBorders>
            <w:hideMark/>
          </w:tcPr>
          <w:p w:rsidR="000B75CE" w:rsidRPr="005E166A" w:rsidRDefault="000B75CE" w:rsidP="00384725">
            <w:pPr>
              <w:bidi/>
              <w:spacing w:after="0" w:line="240" w:lineRule="auto"/>
              <w:jc w:val="both"/>
              <w:rPr>
                <w:rFonts w:asciiTheme="majorBidi" w:eastAsia="Calibri" w:hAnsiTheme="majorBidi" w:cstheme="majorBidi"/>
                <w:color w:val="000000" w:themeColor="text1"/>
                <w:sz w:val="24"/>
                <w:szCs w:val="24"/>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w:t>
            </w:r>
            <w:r w:rsidRPr="005E166A">
              <w:rPr>
                <w:rFonts w:asciiTheme="majorBidi" w:eastAsia="Calibri" w:hAnsiTheme="majorBidi" w:cstheme="majorBidi"/>
                <w:b/>
                <w:bCs/>
                <w:color w:val="000000" w:themeColor="text1"/>
                <w:sz w:val="24"/>
                <w:szCs w:val="24"/>
                <w:lang w:eastAsia="en-US" w:bidi="ar-DZ"/>
              </w:rPr>
              <w:t xml:space="preserve"> </w:t>
            </w:r>
            <w:r w:rsidRPr="005E166A">
              <w:rPr>
                <w:rFonts w:asciiTheme="majorBidi" w:eastAsia="Calibri" w:hAnsiTheme="majorBidi" w:cstheme="majorBidi"/>
                <w:b/>
                <w:bCs/>
                <w:color w:val="000000" w:themeColor="text1"/>
                <w:sz w:val="24"/>
                <w:szCs w:val="24"/>
                <w:rtl/>
                <w:lang w:eastAsia="en-US" w:bidi="ar-DZ"/>
              </w:rPr>
              <w:t>قرية   مرواحة خراطة</w:t>
            </w:r>
          </w:p>
        </w:tc>
        <w:tc>
          <w:tcPr>
            <w:tcW w:w="1276" w:type="dxa"/>
            <w:tcBorders>
              <w:top w:val="single" w:sz="4" w:space="0" w:color="auto"/>
              <w:left w:val="single" w:sz="4" w:space="0" w:color="auto"/>
              <w:bottom w:val="single" w:sz="4" w:space="0" w:color="000000"/>
              <w:right w:val="single" w:sz="4" w:space="0" w:color="auto"/>
            </w:tcBorders>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0,996</w:t>
            </w:r>
          </w:p>
        </w:tc>
        <w:tc>
          <w:tcPr>
            <w:tcW w:w="1171" w:type="dxa"/>
            <w:tcBorders>
              <w:top w:val="single" w:sz="4" w:space="0" w:color="auto"/>
              <w:left w:val="single" w:sz="4" w:space="0" w:color="auto"/>
              <w:bottom w:val="single" w:sz="4" w:space="0" w:color="000000"/>
              <w:right w:val="single" w:sz="4" w:space="0" w:color="auto"/>
            </w:tcBorders>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1,992</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29"/>
        </w:trPr>
        <w:tc>
          <w:tcPr>
            <w:tcW w:w="1240" w:type="dxa"/>
            <w:gridSpan w:val="2"/>
          </w:tcPr>
          <w:p w:rsidR="000B75CE" w:rsidRPr="005E166A" w:rsidRDefault="000B75CE" w:rsidP="00A2064D">
            <w:pPr>
              <w:shd w:val="clear" w:color="auto" w:fill="FFFFFF"/>
              <w:bidi/>
              <w:spacing w:after="0"/>
              <w:jc w:val="center"/>
              <w:outlineLvl w:val="0"/>
              <w:rPr>
                <w:rFonts w:asciiTheme="majorBidi" w:eastAsia="Calibri" w:hAnsiTheme="majorBidi" w:cstheme="majorBidi"/>
                <w:b/>
                <w:bCs/>
                <w:shadow/>
                <w:color w:val="000000" w:themeColor="text1"/>
                <w:sz w:val="24"/>
                <w:szCs w:val="24"/>
                <w:shd w:val="clear" w:color="auto" w:fill="FFFFFF"/>
                <w:rtl/>
                <w:lang w:eastAsia="en-US" w:bidi="ar-DZ"/>
              </w:rPr>
            </w:pPr>
            <w:r w:rsidRPr="005E166A">
              <w:rPr>
                <w:rFonts w:asciiTheme="majorBidi" w:eastAsia="Calibri" w:hAnsiTheme="majorBidi" w:cstheme="majorBidi"/>
                <w:b/>
                <w:bCs/>
                <w:shadow/>
                <w:color w:val="000000" w:themeColor="text1"/>
                <w:sz w:val="24"/>
                <w:szCs w:val="24"/>
                <w:shd w:val="clear" w:color="auto" w:fill="FFFFFF"/>
                <w:lang w:eastAsia="en-US" w:bidi="ar-DZ"/>
              </w:rPr>
              <w:t>03</w:t>
            </w:r>
          </w:p>
        </w:tc>
        <w:tc>
          <w:tcPr>
            <w:tcW w:w="5157" w:type="dxa"/>
          </w:tcPr>
          <w:p w:rsidR="000B75CE" w:rsidRPr="005E166A" w:rsidRDefault="000B75CE" w:rsidP="00384725">
            <w:pPr>
              <w:bidi/>
              <w:spacing w:after="0" w:line="240" w:lineRule="auto"/>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 xml:space="preserve">توسيع القنوات الحضرية على مستوى </w:t>
            </w:r>
            <w:r w:rsidR="00361ECE" w:rsidRPr="005E166A">
              <w:rPr>
                <w:rFonts w:asciiTheme="majorBidi" w:eastAsia="Calibri" w:hAnsiTheme="majorBidi" w:cstheme="majorBidi"/>
                <w:b/>
                <w:bCs/>
                <w:color w:val="000000" w:themeColor="text1"/>
                <w:sz w:val="24"/>
                <w:szCs w:val="24"/>
                <w:rtl/>
                <w:lang w:eastAsia="en-US" w:bidi="ar-DZ"/>
              </w:rPr>
              <w:t>قرية ايت</w:t>
            </w:r>
            <w:r w:rsidRPr="005E166A">
              <w:rPr>
                <w:rFonts w:asciiTheme="majorBidi" w:eastAsia="Calibri" w:hAnsiTheme="majorBidi" w:cstheme="majorBidi"/>
                <w:b/>
                <w:bCs/>
                <w:color w:val="000000" w:themeColor="text1"/>
                <w:sz w:val="24"/>
                <w:szCs w:val="24"/>
                <w:rtl/>
                <w:lang w:eastAsia="en-US" w:bidi="ar-DZ"/>
              </w:rPr>
              <w:t xml:space="preserve"> مبارك تسكريوت </w:t>
            </w:r>
          </w:p>
          <w:p w:rsidR="000B75CE" w:rsidRPr="005E166A" w:rsidRDefault="000B75CE" w:rsidP="00A2064D">
            <w:pPr>
              <w:shd w:val="clear" w:color="auto" w:fill="FFFFFF"/>
              <w:bidi/>
              <w:spacing w:after="0"/>
              <w:jc w:val="center"/>
              <w:outlineLvl w:val="0"/>
              <w:rPr>
                <w:rFonts w:asciiTheme="majorBidi" w:eastAsia="Calibri" w:hAnsiTheme="majorBidi" w:cstheme="majorBidi"/>
                <w:b/>
                <w:bCs/>
                <w:shadow/>
                <w:color w:val="000000" w:themeColor="text1"/>
                <w:sz w:val="24"/>
                <w:szCs w:val="24"/>
                <w:shd w:val="clear" w:color="auto" w:fill="FFFFFF"/>
                <w:rtl/>
                <w:lang w:eastAsia="en-US" w:bidi="ar-DZ"/>
              </w:rPr>
            </w:pP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0,772</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1,544</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hAnsiTheme="majorBidi" w:cstheme="majorBidi"/>
                <w:shadow/>
                <w:color w:val="000000" w:themeColor="text1"/>
                <w:sz w:val="24"/>
                <w:szCs w:val="24"/>
                <w:shd w:val="clear" w:color="auto" w:fill="FFFFFF"/>
                <w:lang w:bidi="ar-DZ"/>
              </w:rPr>
              <w:t>04</w:t>
            </w:r>
          </w:p>
        </w:tc>
        <w:tc>
          <w:tcPr>
            <w:tcW w:w="5157" w:type="dxa"/>
          </w:tcPr>
          <w:p w:rsidR="000B75CE" w:rsidRPr="005E166A" w:rsidRDefault="000B75CE" w:rsidP="00384725">
            <w:pPr>
              <w:bidi/>
              <w:spacing w:after="0" w:line="240" w:lineRule="auto"/>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w:t>
            </w:r>
            <w:r w:rsidR="00E35C43" w:rsidRPr="005E166A">
              <w:rPr>
                <w:rFonts w:asciiTheme="majorBidi" w:eastAsia="Calibri" w:hAnsiTheme="majorBidi" w:cstheme="majorBidi"/>
                <w:b/>
                <w:bCs/>
                <w:color w:val="000000" w:themeColor="text1"/>
                <w:sz w:val="24"/>
                <w:szCs w:val="24"/>
                <w:rtl/>
                <w:lang w:eastAsia="en-US" w:bidi="ar-DZ"/>
              </w:rPr>
              <w:t xml:space="preserve"> تيزخت</w:t>
            </w:r>
            <w:r w:rsidRPr="005E166A">
              <w:rPr>
                <w:rFonts w:asciiTheme="majorBidi" w:eastAsia="Calibri" w:hAnsiTheme="majorBidi" w:cstheme="majorBidi"/>
                <w:b/>
                <w:bCs/>
                <w:color w:val="000000" w:themeColor="text1"/>
                <w:sz w:val="24"/>
                <w:szCs w:val="24"/>
                <w:rtl/>
                <w:lang w:eastAsia="en-US" w:bidi="ar-DZ"/>
              </w:rPr>
              <w:t xml:space="preserve"> بني معوش .</w:t>
            </w:r>
          </w:p>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rtl/>
                <w:lang w:bidi="ar-DZ"/>
              </w:rPr>
            </w:pP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0,684</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1,392</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hAnsiTheme="majorBidi" w:cstheme="majorBidi"/>
                <w:shadow/>
                <w:color w:val="000000" w:themeColor="text1"/>
                <w:sz w:val="24"/>
                <w:szCs w:val="24"/>
                <w:shd w:val="clear" w:color="auto" w:fill="FFFFFF"/>
                <w:lang w:bidi="ar-DZ"/>
              </w:rPr>
              <w:t>05</w:t>
            </w:r>
          </w:p>
        </w:tc>
        <w:tc>
          <w:tcPr>
            <w:tcW w:w="5157" w:type="dxa"/>
          </w:tcPr>
          <w:p w:rsidR="000B75CE" w:rsidRPr="005E166A" w:rsidRDefault="000B75CE" w:rsidP="00E35C43">
            <w:pPr>
              <w:shd w:val="clear" w:color="auto" w:fill="FFFFFF"/>
              <w:bidi/>
              <w:spacing w:after="0"/>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eastAsia="Calibri" w:hAnsiTheme="majorBidi" w:cstheme="majorBidi"/>
                <w:b/>
                <w:bCs/>
                <w:color w:val="000000" w:themeColor="text1"/>
                <w:sz w:val="24"/>
                <w:szCs w:val="24"/>
                <w:rtl/>
                <w:lang w:eastAsia="en-US" w:bidi="ar-DZ"/>
              </w:rPr>
              <w:t xml:space="preserve">توسيع القنوات الحضرية على مستوى </w:t>
            </w:r>
            <w:r w:rsidR="00E35C43" w:rsidRPr="005E166A">
              <w:rPr>
                <w:rFonts w:asciiTheme="majorBidi" w:eastAsia="Calibri" w:hAnsiTheme="majorBidi" w:cstheme="majorBidi"/>
                <w:b/>
                <w:bCs/>
                <w:color w:val="000000" w:themeColor="text1"/>
                <w:sz w:val="24"/>
                <w:szCs w:val="24"/>
                <w:rtl/>
                <w:lang w:eastAsia="en-US" w:bidi="ar-DZ"/>
              </w:rPr>
              <w:t>تادارت</w:t>
            </w:r>
            <w:r w:rsidRPr="005E166A">
              <w:rPr>
                <w:rFonts w:asciiTheme="majorBidi" w:eastAsia="Calibri" w:hAnsiTheme="majorBidi" w:cstheme="majorBidi"/>
                <w:b/>
                <w:bCs/>
                <w:color w:val="000000" w:themeColor="text1"/>
                <w:sz w:val="24"/>
                <w:szCs w:val="24"/>
                <w:rtl/>
                <w:lang w:eastAsia="en-US" w:bidi="ar-DZ"/>
              </w:rPr>
              <w:t xml:space="preserve">  </w:t>
            </w:r>
            <w:r w:rsidR="00E04129" w:rsidRPr="005E166A">
              <w:rPr>
                <w:rFonts w:asciiTheme="majorBidi" w:eastAsia="Calibri" w:hAnsiTheme="majorBidi" w:cstheme="majorBidi"/>
                <w:b/>
                <w:bCs/>
                <w:color w:val="000000" w:themeColor="text1"/>
                <w:sz w:val="24"/>
                <w:szCs w:val="24"/>
                <w:rtl/>
                <w:lang w:eastAsia="en-US" w:bidi="ar-DZ"/>
              </w:rPr>
              <w:t>ت</w:t>
            </w:r>
            <w:r w:rsidR="00E35C43" w:rsidRPr="005E166A">
              <w:rPr>
                <w:rFonts w:asciiTheme="majorBidi" w:eastAsia="Calibri" w:hAnsiTheme="majorBidi" w:cstheme="majorBidi"/>
                <w:b/>
                <w:bCs/>
                <w:color w:val="000000" w:themeColor="text1"/>
                <w:sz w:val="24"/>
                <w:szCs w:val="24"/>
                <w:rtl/>
                <w:lang w:eastAsia="en-US" w:bidi="ar-DZ"/>
              </w:rPr>
              <w:t>ا</w:t>
            </w:r>
            <w:r w:rsidR="00E04129" w:rsidRPr="005E166A">
              <w:rPr>
                <w:rFonts w:asciiTheme="majorBidi" w:eastAsia="Calibri" w:hAnsiTheme="majorBidi" w:cstheme="majorBidi"/>
                <w:b/>
                <w:bCs/>
                <w:color w:val="000000" w:themeColor="text1"/>
                <w:sz w:val="24"/>
                <w:szCs w:val="24"/>
                <w:rtl/>
                <w:lang w:eastAsia="en-US" w:bidi="ar-DZ"/>
              </w:rPr>
              <w:t>مقر</w:t>
            </w:r>
            <w:r w:rsidR="00E35C43" w:rsidRPr="005E166A">
              <w:rPr>
                <w:rFonts w:asciiTheme="majorBidi" w:eastAsia="Calibri" w:hAnsiTheme="majorBidi" w:cstheme="majorBidi"/>
                <w:b/>
                <w:bCs/>
                <w:color w:val="000000" w:themeColor="text1"/>
                <w:sz w:val="24"/>
                <w:szCs w:val="24"/>
                <w:rtl/>
                <w:lang w:eastAsia="en-US" w:bidi="ar-DZ"/>
              </w:rPr>
              <w:t>ا</w:t>
            </w:r>
            <w:r w:rsidR="00E04129" w:rsidRPr="005E166A">
              <w:rPr>
                <w:rFonts w:asciiTheme="majorBidi" w:eastAsia="Calibri" w:hAnsiTheme="majorBidi" w:cstheme="majorBidi"/>
                <w:b/>
                <w:bCs/>
                <w:color w:val="000000" w:themeColor="text1"/>
                <w:sz w:val="24"/>
                <w:szCs w:val="24"/>
                <w:rtl/>
                <w:lang w:eastAsia="en-US" w:bidi="ar-DZ"/>
              </w:rPr>
              <w:t xml:space="preserve">نت </w:t>
            </w:r>
            <w:r w:rsidRPr="005E166A">
              <w:rPr>
                <w:rFonts w:asciiTheme="majorBidi" w:eastAsia="Calibri" w:hAnsiTheme="majorBidi" w:cstheme="majorBidi"/>
                <w:b/>
                <w:bCs/>
                <w:color w:val="000000" w:themeColor="text1"/>
                <w:sz w:val="24"/>
                <w:szCs w:val="24"/>
                <w:rtl/>
                <w:lang w:eastAsia="en-US" w:bidi="ar-DZ"/>
              </w:rPr>
              <w:t>اميزور</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0,66</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1,38</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hAnsiTheme="majorBidi" w:cstheme="majorBidi"/>
                <w:shadow/>
                <w:color w:val="000000" w:themeColor="text1"/>
                <w:sz w:val="24"/>
                <w:szCs w:val="24"/>
                <w:shd w:val="clear" w:color="auto" w:fill="FFFFFF"/>
                <w:lang w:bidi="ar-DZ"/>
              </w:rPr>
              <w:t>06</w:t>
            </w:r>
          </w:p>
        </w:tc>
        <w:tc>
          <w:tcPr>
            <w:tcW w:w="5157" w:type="dxa"/>
          </w:tcPr>
          <w:p w:rsidR="000B75CE" w:rsidRPr="005E166A" w:rsidRDefault="000B75CE" w:rsidP="009E61BE">
            <w:pPr>
              <w:shd w:val="clear" w:color="auto" w:fill="FFFFFF"/>
              <w:bidi/>
              <w:spacing w:after="0"/>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eastAsia="Calibri" w:hAnsiTheme="majorBidi" w:cstheme="majorBidi"/>
                <w:b/>
                <w:bCs/>
                <w:color w:val="000000" w:themeColor="text1"/>
                <w:sz w:val="24"/>
                <w:szCs w:val="24"/>
                <w:rtl/>
                <w:lang w:eastAsia="en-US" w:bidi="ar-DZ"/>
              </w:rPr>
              <w:t xml:space="preserve">توسيع القنوات الحضرية على مستوى </w:t>
            </w:r>
            <w:r w:rsidR="00C056B0" w:rsidRPr="005E166A">
              <w:rPr>
                <w:rFonts w:asciiTheme="majorBidi" w:eastAsia="Calibri" w:hAnsiTheme="majorBidi" w:cstheme="majorBidi"/>
                <w:b/>
                <w:bCs/>
                <w:color w:val="000000" w:themeColor="text1"/>
                <w:sz w:val="24"/>
                <w:szCs w:val="24"/>
                <w:lang w:eastAsia="en-US" w:bidi="ar-DZ"/>
              </w:rPr>
              <w:t xml:space="preserve"> </w:t>
            </w:r>
            <w:r w:rsidRPr="005E166A">
              <w:rPr>
                <w:rFonts w:asciiTheme="majorBidi" w:eastAsia="Calibri" w:hAnsiTheme="majorBidi" w:cstheme="majorBidi"/>
                <w:b/>
                <w:bCs/>
                <w:color w:val="000000" w:themeColor="text1"/>
                <w:sz w:val="24"/>
                <w:szCs w:val="24"/>
                <w:lang w:eastAsia="en-US" w:bidi="ar-DZ"/>
              </w:rPr>
              <w:t>LOT</w:t>
            </w:r>
            <w:r w:rsidR="00C056B0" w:rsidRPr="005E166A">
              <w:rPr>
                <w:rFonts w:asciiTheme="majorBidi" w:eastAsia="Calibri" w:hAnsiTheme="majorBidi" w:cstheme="majorBidi"/>
                <w:b/>
                <w:bCs/>
                <w:color w:val="000000" w:themeColor="text1"/>
                <w:sz w:val="24"/>
                <w:szCs w:val="24"/>
                <w:lang w:eastAsia="en-US" w:bidi="ar-DZ"/>
              </w:rPr>
              <w:t xml:space="preserve"> </w:t>
            </w:r>
            <w:r w:rsidR="00C056B0" w:rsidRPr="005E166A">
              <w:rPr>
                <w:rFonts w:asciiTheme="majorBidi" w:eastAsia="Calibri" w:hAnsiTheme="majorBidi" w:cstheme="majorBidi"/>
                <w:b/>
                <w:bCs/>
                <w:color w:val="000000" w:themeColor="text1"/>
                <w:sz w:val="24"/>
                <w:szCs w:val="24"/>
                <w:rtl/>
                <w:lang w:eastAsia="en-US" w:bidi="ar-DZ"/>
              </w:rPr>
              <w:t xml:space="preserve">دبحة </w:t>
            </w:r>
            <w:r w:rsidRPr="005E166A">
              <w:rPr>
                <w:rFonts w:asciiTheme="majorBidi" w:eastAsia="Calibri" w:hAnsiTheme="majorBidi" w:cstheme="majorBidi"/>
                <w:b/>
                <w:bCs/>
                <w:color w:val="000000" w:themeColor="text1"/>
                <w:sz w:val="24"/>
                <w:szCs w:val="24"/>
                <w:rtl/>
                <w:lang w:eastAsia="en-US" w:bidi="ar-DZ"/>
              </w:rPr>
              <w:t>و</w:t>
            </w:r>
            <w:r w:rsidR="00C056B0" w:rsidRPr="005E166A">
              <w:rPr>
                <w:rFonts w:asciiTheme="majorBidi" w:eastAsia="Calibri" w:hAnsiTheme="majorBidi" w:cstheme="majorBidi"/>
                <w:b/>
                <w:bCs/>
                <w:color w:val="000000" w:themeColor="text1"/>
                <w:sz w:val="24"/>
                <w:szCs w:val="24"/>
                <w:rtl/>
                <w:lang w:eastAsia="en-US" w:bidi="ar-DZ"/>
              </w:rPr>
              <w:t>ا</w:t>
            </w:r>
            <w:r w:rsidRPr="005E166A">
              <w:rPr>
                <w:rFonts w:asciiTheme="majorBidi" w:eastAsia="Calibri" w:hAnsiTheme="majorBidi" w:cstheme="majorBidi"/>
                <w:b/>
                <w:bCs/>
                <w:color w:val="000000" w:themeColor="text1"/>
                <w:sz w:val="24"/>
                <w:szCs w:val="24"/>
                <w:rtl/>
                <w:lang w:eastAsia="en-US" w:bidi="ar-DZ"/>
              </w:rPr>
              <w:t>د</w:t>
            </w:r>
            <w:r w:rsidR="00C056B0" w:rsidRPr="005E166A">
              <w:rPr>
                <w:rFonts w:asciiTheme="majorBidi" w:eastAsia="Calibri" w:hAnsiTheme="majorBidi" w:cstheme="majorBidi"/>
                <w:b/>
                <w:bCs/>
                <w:color w:val="000000" w:themeColor="text1"/>
                <w:sz w:val="24"/>
                <w:szCs w:val="24"/>
                <w:rtl/>
                <w:lang w:eastAsia="en-US" w:bidi="ar-DZ"/>
              </w:rPr>
              <w:t>ا</w:t>
            </w:r>
            <w:r w:rsidRPr="005E166A">
              <w:rPr>
                <w:rFonts w:asciiTheme="majorBidi" w:eastAsia="Calibri" w:hAnsiTheme="majorBidi" w:cstheme="majorBidi"/>
                <w:b/>
                <w:bCs/>
                <w:color w:val="000000" w:themeColor="text1"/>
                <w:sz w:val="24"/>
                <w:szCs w:val="24"/>
                <w:rtl/>
                <w:lang w:eastAsia="en-US" w:bidi="ar-DZ"/>
              </w:rPr>
              <w:t xml:space="preserve"> اميزور </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0,645</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2,16</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lang w:bidi="ar-DZ"/>
              </w:rPr>
            </w:pPr>
            <w:r w:rsidRPr="005E166A">
              <w:rPr>
                <w:rFonts w:asciiTheme="majorBidi" w:hAnsiTheme="majorBidi" w:cstheme="majorBidi"/>
                <w:shadow/>
                <w:color w:val="000000" w:themeColor="text1"/>
                <w:sz w:val="24"/>
                <w:szCs w:val="24"/>
                <w:shd w:val="clear" w:color="auto" w:fill="FFFFFF"/>
                <w:lang w:bidi="ar-DZ"/>
              </w:rPr>
              <w:t>07</w:t>
            </w:r>
          </w:p>
        </w:tc>
        <w:tc>
          <w:tcPr>
            <w:tcW w:w="5157" w:type="dxa"/>
          </w:tcPr>
          <w:p w:rsidR="000B75CE" w:rsidRPr="005E166A" w:rsidRDefault="000B75CE" w:rsidP="00C17C66">
            <w:pPr>
              <w:shd w:val="clear" w:color="auto" w:fill="FFFFFF"/>
              <w:bidi/>
              <w:spacing w:after="0"/>
              <w:outlineLvl w:val="0"/>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 قرية اية بوشريط سوق التنين</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0,615</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2,24</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lang w:bidi="ar-DZ"/>
              </w:rPr>
            </w:pPr>
            <w:r w:rsidRPr="005E166A">
              <w:rPr>
                <w:rFonts w:asciiTheme="majorBidi" w:hAnsiTheme="majorBidi" w:cstheme="majorBidi"/>
                <w:shadow/>
                <w:color w:val="000000" w:themeColor="text1"/>
                <w:sz w:val="24"/>
                <w:szCs w:val="24"/>
                <w:shd w:val="clear" w:color="auto" w:fill="FFFFFF"/>
                <w:lang w:bidi="ar-DZ"/>
              </w:rPr>
              <w:t>08</w:t>
            </w:r>
          </w:p>
        </w:tc>
        <w:tc>
          <w:tcPr>
            <w:tcW w:w="5157" w:type="dxa"/>
          </w:tcPr>
          <w:p w:rsidR="000B75CE" w:rsidRPr="005E166A" w:rsidRDefault="000B75CE" w:rsidP="00C17C66">
            <w:pPr>
              <w:shd w:val="clear" w:color="auto" w:fill="FFFFFF"/>
              <w:bidi/>
              <w:spacing w:after="0"/>
              <w:outlineLvl w:val="0"/>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 xml:space="preserve">توسيع القنوات الحضرية على مستوى قرية تيدلسين </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0,37</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lang w:bidi="ar-DZ"/>
              </w:rPr>
            </w:pPr>
            <w:r w:rsidRPr="005E166A">
              <w:rPr>
                <w:rFonts w:asciiTheme="majorBidi" w:hAnsiTheme="majorBidi" w:cstheme="majorBidi"/>
                <w:shadow/>
                <w:color w:val="000000" w:themeColor="text1"/>
                <w:sz w:val="24"/>
                <w:szCs w:val="24"/>
                <w:shd w:val="clear" w:color="auto" w:fill="FFFFFF"/>
                <w:lang w:bidi="ar-DZ"/>
              </w:rPr>
              <w:t>09</w:t>
            </w:r>
          </w:p>
        </w:tc>
        <w:tc>
          <w:tcPr>
            <w:tcW w:w="5157" w:type="dxa"/>
          </w:tcPr>
          <w:p w:rsidR="000B75CE" w:rsidRPr="005E166A" w:rsidRDefault="000B75CE" w:rsidP="001756A7">
            <w:pPr>
              <w:shd w:val="clear" w:color="auto" w:fill="FFFFFF"/>
              <w:bidi/>
              <w:spacing w:after="0"/>
              <w:outlineLvl w:val="0"/>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w:t>
            </w:r>
            <w:r w:rsidRPr="005E166A">
              <w:rPr>
                <w:rFonts w:asciiTheme="majorBidi" w:eastAsia="Calibri" w:hAnsiTheme="majorBidi" w:cstheme="majorBidi"/>
                <w:b/>
                <w:bCs/>
                <w:color w:val="000000" w:themeColor="text1"/>
                <w:sz w:val="24"/>
                <w:szCs w:val="24"/>
                <w:lang w:eastAsia="en-US" w:bidi="ar-DZ"/>
              </w:rPr>
              <w:t xml:space="preserve"> </w:t>
            </w:r>
            <w:r w:rsidRPr="005E166A">
              <w:rPr>
                <w:rFonts w:asciiTheme="majorBidi" w:eastAsia="Calibri" w:hAnsiTheme="majorBidi" w:cstheme="majorBidi"/>
                <w:b/>
                <w:bCs/>
                <w:color w:val="000000" w:themeColor="text1"/>
                <w:sz w:val="24"/>
                <w:szCs w:val="24"/>
                <w:rtl/>
                <w:lang w:eastAsia="en-US" w:bidi="ar-DZ"/>
              </w:rPr>
              <w:t xml:space="preserve"> تيوال بني معوش</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0,332</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0,684</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lang w:bidi="ar-DZ"/>
              </w:rPr>
            </w:pPr>
            <w:r w:rsidRPr="005E166A">
              <w:rPr>
                <w:rFonts w:asciiTheme="majorBidi" w:hAnsiTheme="majorBidi" w:cstheme="majorBidi"/>
                <w:shadow/>
                <w:color w:val="000000" w:themeColor="text1"/>
                <w:sz w:val="24"/>
                <w:szCs w:val="24"/>
                <w:shd w:val="clear" w:color="auto" w:fill="FFFFFF"/>
                <w:lang w:bidi="ar-DZ"/>
              </w:rPr>
              <w:t>10</w:t>
            </w:r>
          </w:p>
        </w:tc>
        <w:tc>
          <w:tcPr>
            <w:tcW w:w="5157" w:type="dxa"/>
          </w:tcPr>
          <w:p w:rsidR="000B75CE" w:rsidRPr="005E166A" w:rsidRDefault="000B75CE" w:rsidP="00F23360">
            <w:pPr>
              <w:shd w:val="clear" w:color="auto" w:fill="FFFFFF"/>
              <w:bidi/>
              <w:spacing w:after="0"/>
              <w:outlineLvl w:val="0"/>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 قرية مدكور 2</w:t>
            </w:r>
            <w:r w:rsidR="00220420" w:rsidRPr="005E166A">
              <w:rPr>
                <w:rFonts w:asciiTheme="majorBidi" w:eastAsia="Calibri" w:hAnsiTheme="majorBidi" w:cstheme="majorBidi" w:hint="cs"/>
                <w:b/>
                <w:bCs/>
                <w:color w:val="000000" w:themeColor="text1"/>
                <w:sz w:val="24"/>
                <w:szCs w:val="24"/>
                <w:rtl/>
                <w:lang w:eastAsia="en-US" w:bidi="ar-DZ"/>
              </w:rPr>
              <w:t xml:space="preserve"> </w:t>
            </w:r>
            <w:r w:rsidRPr="005E166A">
              <w:rPr>
                <w:rFonts w:asciiTheme="majorBidi" w:eastAsia="Calibri" w:hAnsiTheme="majorBidi" w:cstheme="majorBidi"/>
                <w:b/>
                <w:bCs/>
                <w:color w:val="000000" w:themeColor="text1"/>
                <w:sz w:val="24"/>
                <w:szCs w:val="24"/>
                <w:rtl/>
                <w:lang w:eastAsia="en-US" w:bidi="ar-DZ"/>
              </w:rPr>
              <w:t xml:space="preserve">تيزي نبربر </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0,281</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1,004</w:t>
            </w:r>
          </w:p>
        </w:tc>
      </w:tr>
      <w:tr w:rsidR="005E166A"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23398D">
            <w:pPr>
              <w:shd w:val="clear" w:color="auto" w:fill="FFFFFF"/>
              <w:bidi/>
              <w:spacing w:after="0"/>
              <w:jc w:val="center"/>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hAnsiTheme="majorBidi" w:cstheme="majorBidi"/>
                <w:shadow/>
                <w:color w:val="000000" w:themeColor="text1"/>
                <w:sz w:val="24"/>
                <w:szCs w:val="24"/>
                <w:shd w:val="clear" w:color="auto" w:fill="FFFFFF"/>
                <w:lang w:bidi="ar-DZ"/>
              </w:rPr>
              <w:t>11</w:t>
            </w:r>
          </w:p>
        </w:tc>
        <w:tc>
          <w:tcPr>
            <w:tcW w:w="5157" w:type="dxa"/>
          </w:tcPr>
          <w:p w:rsidR="000B75CE" w:rsidRPr="005E166A" w:rsidRDefault="000B75CE" w:rsidP="004A33A9">
            <w:pPr>
              <w:shd w:val="clear" w:color="auto" w:fill="FFFFFF"/>
              <w:bidi/>
              <w:spacing w:after="0"/>
              <w:outlineLvl w:val="0"/>
              <w:rPr>
                <w:rFonts w:asciiTheme="majorBidi" w:eastAsia="Calibri" w:hAnsiTheme="majorBidi" w:cstheme="majorBidi"/>
                <w:b/>
                <w:bCs/>
                <w:color w:val="000000" w:themeColor="text1"/>
                <w:sz w:val="24"/>
                <w:szCs w:val="24"/>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 قرية تيبرهمين</w:t>
            </w:r>
            <w:r w:rsidR="004240EF" w:rsidRPr="005E166A">
              <w:rPr>
                <w:rFonts w:asciiTheme="majorBidi" w:eastAsia="Calibri" w:hAnsiTheme="majorBidi" w:cstheme="majorBidi"/>
                <w:b/>
                <w:bCs/>
                <w:color w:val="000000" w:themeColor="text1"/>
                <w:sz w:val="24"/>
                <w:szCs w:val="24"/>
                <w:rtl/>
                <w:lang w:eastAsia="en-US" w:bidi="ar-DZ"/>
              </w:rPr>
              <w:t>ي بلدية ف</w:t>
            </w:r>
            <w:r w:rsidRPr="005E166A">
              <w:rPr>
                <w:rFonts w:asciiTheme="majorBidi" w:eastAsia="Calibri" w:hAnsiTheme="majorBidi" w:cstheme="majorBidi"/>
                <w:b/>
                <w:bCs/>
                <w:color w:val="000000" w:themeColor="text1"/>
                <w:sz w:val="24"/>
                <w:szCs w:val="24"/>
                <w:rtl/>
                <w:lang w:eastAsia="en-US" w:bidi="ar-DZ"/>
              </w:rPr>
              <w:t>ن</w:t>
            </w:r>
            <w:r w:rsidR="004240EF" w:rsidRPr="005E166A">
              <w:rPr>
                <w:rFonts w:asciiTheme="majorBidi" w:eastAsia="Calibri" w:hAnsiTheme="majorBidi" w:cstheme="majorBidi"/>
                <w:b/>
                <w:bCs/>
                <w:color w:val="000000" w:themeColor="text1"/>
                <w:sz w:val="24"/>
                <w:szCs w:val="24"/>
                <w:rtl/>
                <w:lang w:eastAsia="en-US" w:bidi="ar-DZ"/>
              </w:rPr>
              <w:t>ا</w:t>
            </w:r>
            <w:r w:rsidRPr="005E166A">
              <w:rPr>
                <w:rFonts w:asciiTheme="majorBidi" w:eastAsia="Calibri" w:hAnsiTheme="majorBidi" w:cstheme="majorBidi"/>
                <w:b/>
                <w:bCs/>
                <w:color w:val="000000" w:themeColor="text1"/>
                <w:sz w:val="24"/>
                <w:szCs w:val="24"/>
                <w:rtl/>
                <w:lang w:eastAsia="en-US" w:bidi="ar-DZ"/>
              </w:rPr>
              <w:t xml:space="preserve">ية </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0,16</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0,32</w:t>
            </w:r>
          </w:p>
        </w:tc>
      </w:tr>
      <w:tr w:rsidR="000B75CE" w:rsidRPr="005E166A" w:rsidTr="00585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240" w:type="dxa"/>
            <w:gridSpan w:val="2"/>
          </w:tcPr>
          <w:p w:rsidR="000B75CE" w:rsidRPr="005E166A" w:rsidRDefault="000B75CE" w:rsidP="00A2064D">
            <w:pPr>
              <w:shd w:val="clear" w:color="auto" w:fill="FFFFFF"/>
              <w:bidi/>
              <w:spacing w:after="0"/>
              <w:jc w:val="center"/>
              <w:outlineLvl w:val="0"/>
              <w:rPr>
                <w:rFonts w:asciiTheme="majorBidi" w:hAnsiTheme="majorBidi" w:cstheme="majorBidi"/>
                <w:b/>
                <w:bCs/>
                <w:shadow/>
                <w:color w:val="000000" w:themeColor="text1"/>
                <w:sz w:val="24"/>
                <w:szCs w:val="24"/>
                <w:shd w:val="clear" w:color="auto" w:fill="FFFFFF"/>
                <w:rtl/>
                <w:lang w:bidi="ar-DZ"/>
              </w:rPr>
            </w:pPr>
            <w:r w:rsidRPr="005E166A">
              <w:rPr>
                <w:rFonts w:asciiTheme="majorBidi" w:hAnsiTheme="majorBidi" w:cstheme="majorBidi"/>
                <w:b/>
                <w:bCs/>
                <w:shadow/>
                <w:color w:val="000000" w:themeColor="text1"/>
                <w:sz w:val="24"/>
                <w:szCs w:val="24"/>
                <w:shd w:val="clear" w:color="auto" w:fill="FFFFFF"/>
                <w:rtl/>
                <w:lang w:bidi="ar-DZ"/>
              </w:rPr>
              <w:t>12</w:t>
            </w:r>
          </w:p>
        </w:tc>
        <w:tc>
          <w:tcPr>
            <w:tcW w:w="5157" w:type="dxa"/>
          </w:tcPr>
          <w:p w:rsidR="000B75CE" w:rsidRPr="005E166A" w:rsidRDefault="000B75CE" w:rsidP="004A33A9">
            <w:pPr>
              <w:shd w:val="clear" w:color="auto" w:fill="FFFFFF"/>
              <w:bidi/>
              <w:spacing w:after="0"/>
              <w:outlineLvl w:val="0"/>
              <w:rPr>
                <w:rFonts w:asciiTheme="majorBidi" w:eastAsia="Calibri" w:hAnsiTheme="majorBidi" w:cstheme="majorBidi"/>
                <w:b/>
                <w:bCs/>
                <w:color w:val="000000" w:themeColor="text1"/>
                <w:sz w:val="24"/>
                <w:szCs w:val="24"/>
                <w:rtl/>
                <w:lang w:eastAsia="en-US" w:bidi="ar-DZ"/>
              </w:rPr>
            </w:pPr>
            <w:r w:rsidRPr="005E166A">
              <w:rPr>
                <w:rFonts w:asciiTheme="majorBidi" w:eastAsia="Calibri" w:hAnsiTheme="majorBidi" w:cstheme="majorBidi"/>
                <w:b/>
                <w:bCs/>
                <w:color w:val="000000" w:themeColor="text1"/>
                <w:sz w:val="24"/>
                <w:szCs w:val="24"/>
                <w:rtl/>
                <w:lang w:eastAsia="en-US" w:bidi="ar-DZ"/>
              </w:rPr>
              <w:t>توسيع القنوات الحضرية على مستوى</w:t>
            </w:r>
            <w:r w:rsidR="002C3DDB" w:rsidRPr="005E166A">
              <w:rPr>
                <w:rFonts w:asciiTheme="majorBidi" w:eastAsia="Calibri" w:hAnsiTheme="majorBidi" w:cstheme="majorBidi"/>
                <w:b/>
                <w:bCs/>
                <w:color w:val="000000" w:themeColor="text1"/>
                <w:sz w:val="24"/>
                <w:szCs w:val="24"/>
                <w:rtl/>
                <w:lang w:eastAsia="en-US" w:bidi="ar-DZ"/>
              </w:rPr>
              <w:t xml:space="preserve"> مقاولة 75</w:t>
            </w:r>
            <w:r w:rsidR="00220420" w:rsidRPr="005E166A">
              <w:rPr>
                <w:rFonts w:asciiTheme="majorBidi" w:eastAsia="Calibri" w:hAnsiTheme="majorBidi" w:cstheme="majorBidi" w:hint="cs"/>
                <w:b/>
                <w:bCs/>
                <w:color w:val="000000" w:themeColor="text1"/>
                <w:sz w:val="24"/>
                <w:szCs w:val="24"/>
                <w:rtl/>
                <w:lang w:eastAsia="en-US" w:bidi="ar-DZ"/>
              </w:rPr>
              <w:t xml:space="preserve"> </w:t>
            </w:r>
            <w:r w:rsidR="002C3DDB" w:rsidRPr="005E166A">
              <w:rPr>
                <w:rFonts w:asciiTheme="majorBidi" w:eastAsia="Calibri" w:hAnsiTheme="majorBidi" w:cstheme="majorBidi"/>
                <w:b/>
                <w:bCs/>
                <w:color w:val="000000" w:themeColor="text1"/>
                <w:sz w:val="24"/>
                <w:szCs w:val="24"/>
                <w:rtl/>
                <w:lang w:eastAsia="en-US" w:bidi="ar-DZ"/>
              </w:rPr>
              <w:t>مسكن تفاث تزبوج</w:t>
            </w:r>
            <w:r w:rsidRPr="005E166A">
              <w:rPr>
                <w:rFonts w:asciiTheme="majorBidi" w:eastAsia="Calibri" w:hAnsiTheme="majorBidi" w:cstheme="majorBidi"/>
                <w:b/>
                <w:bCs/>
                <w:color w:val="000000" w:themeColor="text1"/>
                <w:sz w:val="24"/>
                <w:szCs w:val="24"/>
                <w:rtl/>
                <w:lang w:eastAsia="en-US" w:bidi="ar-DZ"/>
              </w:rPr>
              <w:t xml:space="preserve">ت </w:t>
            </w:r>
          </w:p>
        </w:tc>
        <w:tc>
          <w:tcPr>
            <w:tcW w:w="1276" w:type="dxa"/>
            <w:vAlign w:val="center"/>
          </w:tcPr>
          <w:p w:rsidR="000B75CE" w:rsidRPr="005E166A" w:rsidRDefault="000B75CE" w:rsidP="00D23CBF">
            <w:pPr>
              <w:jc w:val="right"/>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0,145</w:t>
            </w:r>
          </w:p>
        </w:tc>
        <w:tc>
          <w:tcPr>
            <w:tcW w:w="1171" w:type="dxa"/>
            <w:vAlign w:val="center"/>
          </w:tcPr>
          <w:p w:rsidR="000B75CE" w:rsidRPr="005E166A" w:rsidRDefault="000B75CE" w:rsidP="00D23CBF">
            <w:pPr>
              <w:jc w:val="center"/>
              <w:rPr>
                <w:rFonts w:asciiTheme="majorBidi" w:eastAsia="Times New Roman" w:hAnsiTheme="majorBidi" w:cstheme="majorBidi"/>
                <w:b/>
                <w:bCs/>
                <w:color w:val="000000" w:themeColor="text1"/>
                <w:sz w:val="24"/>
                <w:szCs w:val="24"/>
              </w:rPr>
            </w:pPr>
            <w:r w:rsidRPr="005E166A">
              <w:rPr>
                <w:rFonts w:asciiTheme="majorBidi" w:eastAsia="Times New Roman" w:hAnsiTheme="majorBidi" w:cstheme="majorBidi"/>
                <w:b/>
                <w:bCs/>
                <w:color w:val="000000" w:themeColor="text1"/>
                <w:sz w:val="24"/>
                <w:szCs w:val="24"/>
              </w:rPr>
              <w:t>0,29</w:t>
            </w:r>
          </w:p>
        </w:tc>
      </w:tr>
    </w:tbl>
    <w:p w:rsidR="00EF6952" w:rsidRPr="005E166A" w:rsidRDefault="00EF6952" w:rsidP="00EF6952">
      <w:pPr>
        <w:shd w:val="clear" w:color="auto" w:fill="FFFFFF"/>
        <w:bidi/>
        <w:spacing w:after="0"/>
        <w:outlineLvl w:val="0"/>
        <w:rPr>
          <w:rFonts w:asciiTheme="majorBidi" w:hAnsiTheme="majorBidi" w:cstheme="majorBidi"/>
          <w:b/>
          <w:bCs/>
          <w:shadow/>
          <w:color w:val="000000" w:themeColor="text1"/>
          <w:sz w:val="24"/>
          <w:szCs w:val="24"/>
          <w:shd w:val="clear" w:color="auto" w:fill="FFFFFF"/>
          <w:rtl/>
          <w:lang w:bidi="ar-DZ"/>
        </w:rPr>
      </w:pPr>
    </w:p>
    <w:p w:rsidR="00602C86" w:rsidRPr="005E166A" w:rsidRDefault="00602C86" w:rsidP="004F5421">
      <w:pPr>
        <w:shd w:val="clear" w:color="auto" w:fill="FFFFFF"/>
        <w:bidi/>
        <w:spacing w:after="0"/>
        <w:outlineLvl w:val="0"/>
        <w:rPr>
          <w:rFonts w:asciiTheme="majorBidi" w:hAnsiTheme="majorBidi" w:cstheme="majorBidi"/>
          <w:shadow/>
          <w:color w:val="000000" w:themeColor="text1"/>
          <w:sz w:val="24"/>
          <w:szCs w:val="24"/>
          <w:shd w:val="clear" w:color="auto" w:fill="FFFFFF"/>
          <w:lang w:bidi="ar-DZ"/>
        </w:rPr>
      </w:pPr>
      <w:r w:rsidRPr="005E166A">
        <w:rPr>
          <w:rFonts w:asciiTheme="majorBidi" w:hAnsiTheme="majorBidi" w:cstheme="majorBidi"/>
          <w:shadow/>
          <w:color w:val="000000" w:themeColor="text1"/>
          <w:sz w:val="24"/>
          <w:szCs w:val="24"/>
          <w:shd w:val="clear" w:color="auto" w:fill="FFFFFF"/>
          <w:rtl/>
          <w:lang w:bidi="ar-DZ"/>
        </w:rPr>
        <w:t>ه</w:t>
      </w:r>
      <w:r w:rsidR="004F5421" w:rsidRPr="005E166A">
        <w:rPr>
          <w:rFonts w:asciiTheme="majorBidi" w:hAnsiTheme="majorBidi" w:cstheme="majorBidi" w:hint="cs"/>
          <w:shadow/>
          <w:color w:val="000000" w:themeColor="text1"/>
          <w:sz w:val="24"/>
          <w:szCs w:val="24"/>
          <w:shd w:val="clear" w:color="auto" w:fill="FFFFFF"/>
          <w:rtl/>
          <w:lang w:bidi="ar-DZ"/>
        </w:rPr>
        <w:t>ذ</w:t>
      </w:r>
      <w:r w:rsidRPr="005E166A">
        <w:rPr>
          <w:rFonts w:asciiTheme="majorBidi" w:hAnsiTheme="majorBidi" w:cstheme="majorBidi"/>
          <w:shadow/>
          <w:color w:val="000000" w:themeColor="text1"/>
          <w:sz w:val="24"/>
          <w:szCs w:val="24"/>
          <w:shd w:val="clear" w:color="auto" w:fill="FFFFFF"/>
          <w:rtl/>
          <w:lang w:bidi="ar-DZ"/>
        </w:rPr>
        <w:t>ه المناقصة الوطنية مو</w:t>
      </w:r>
      <w:r w:rsidR="00ED77CA" w:rsidRPr="005E166A">
        <w:rPr>
          <w:rFonts w:asciiTheme="majorBidi" w:hAnsiTheme="majorBidi" w:cstheme="majorBidi"/>
          <w:shadow/>
          <w:color w:val="000000" w:themeColor="text1"/>
          <w:sz w:val="24"/>
          <w:szCs w:val="24"/>
          <w:shd w:val="clear" w:color="auto" w:fill="FFFFFF"/>
          <w:rtl/>
          <w:lang w:bidi="ar-DZ"/>
        </w:rPr>
        <w:t>جهة فقط إلى </w:t>
      </w:r>
      <w:r w:rsidR="00ED77CA" w:rsidRPr="005E166A">
        <w:rPr>
          <w:rFonts w:asciiTheme="majorBidi" w:hAnsiTheme="majorBidi" w:cstheme="majorBidi"/>
          <w:shadow/>
          <w:color w:val="000000" w:themeColor="text1"/>
          <w:sz w:val="24"/>
          <w:szCs w:val="24"/>
          <w:shd w:val="clear" w:color="auto" w:fill="FFFFFF"/>
          <w:lang w:bidi="ar-DZ"/>
        </w:rPr>
        <w:t>:</w:t>
      </w:r>
    </w:p>
    <w:p w:rsidR="004F5421" w:rsidRPr="005E166A" w:rsidRDefault="004F5421" w:rsidP="0061356E">
      <w:pPr>
        <w:shd w:val="clear" w:color="auto" w:fill="FFFFFF"/>
        <w:bidi/>
        <w:spacing w:after="0"/>
        <w:outlineLvl w:val="0"/>
        <w:rPr>
          <w:rFonts w:asciiTheme="majorBidi" w:hAnsiTheme="majorBidi" w:cstheme="majorBidi"/>
          <w:shadow/>
          <w:color w:val="000000" w:themeColor="text1"/>
          <w:sz w:val="24"/>
          <w:szCs w:val="24"/>
          <w:shd w:val="clear" w:color="auto" w:fill="FFFFFF"/>
          <w:rtl/>
          <w:lang w:bidi="ar-DZ"/>
        </w:rPr>
      </w:pPr>
    </w:p>
    <w:p w:rsidR="008B45D0" w:rsidRPr="005E166A" w:rsidRDefault="00540465" w:rsidP="00220420">
      <w:pPr>
        <w:shd w:val="clear" w:color="auto" w:fill="FFFFFF"/>
        <w:bidi/>
        <w:spacing w:after="0"/>
        <w:outlineLvl w:val="0"/>
        <w:rPr>
          <w:rFonts w:asciiTheme="majorBidi" w:hAnsiTheme="majorBidi" w:cstheme="majorBidi"/>
          <w:shadow/>
          <w:color w:val="000000" w:themeColor="text1"/>
          <w:sz w:val="24"/>
          <w:szCs w:val="24"/>
          <w:shd w:val="clear" w:color="auto" w:fill="FFFFFF"/>
          <w:rtl/>
          <w:lang w:bidi="ar-DZ"/>
        </w:rPr>
      </w:pPr>
      <w:r w:rsidRPr="005E166A">
        <w:rPr>
          <w:rFonts w:asciiTheme="majorBidi" w:hAnsiTheme="majorBidi" w:cstheme="majorBidi"/>
          <w:shadow/>
          <w:color w:val="000000" w:themeColor="text1"/>
          <w:sz w:val="24"/>
          <w:szCs w:val="24"/>
          <w:shd w:val="clear" w:color="auto" w:fill="FFFFFF"/>
          <w:rtl/>
          <w:lang w:bidi="ar-DZ"/>
        </w:rPr>
        <w:t>المؤسسات</w:t>
      </w:r>
      <w:r w:rsidR="006214D0" w:rsidRPr="005E166A">
        <w:rPr>
          <w:rFonts w:asciiTheme="majorBidi" w:hAnsiTheme="majorBidi" w:cstheme="majorBidi"/>
          <w:shadow/>
          <w:color w:val="000000" w:themeColor="text1"/>
          <w:sz w:val="24"/>
          <w:szCs w:val="24"/>
          <w:shd w:val="clear" w:color="auto" w:fill="FFFFFF"/>
          <w:rtl/>
          <w:lang w:bidi="ar-DZ"/>
        </w:rPr>
        <w:t xml:space="preserve"> ذات الشخص الطبيعي و/أو المعنوي،</w:t>
      </w:r>
      <w:r w:rsidR="0042029F" w:rsidRPr="005E166A">
        <w:rPr>
          <w:rFonts w:asciiTheme="majorBidi" w:hAnsiTheme="majorBidi" w:cstheme="majorBidi"/>
          <w:shadow/>
          <w:color w:val="000000" w:themeColor="text1"/>
          <w:sz w:val="24"/>
          <w:szCs w:val="24"/>
          <w:shd w:val="clear" w:color="auto" w:fill="FFFFFF"/>
          <w:rtl/>
          <w:lang w:bidi="ar-DZ"/>
        </w:rPr>
        <w:t xml:space="preserve"> </w:t>
      </w:r>
      <w:r w:rsidR="00220420" w:rsidRPr="005E166A">
        <w:rPr>
          <w:rFonts w:asciiTheme="majorBidi" w:hAnsiTheme="majorBidi" w:cstheme="majorBidi" w:hint="cs"/>
          <w:shadow/>
          <w:color w:val="000000" w:themeColor="text1"/>
          <w:sz w:val="24"/>
          <w:szCs w:val="24"/>
          <w:shd w:val="clear" w:color="auto" w:fill="FFFFFF"/>
          <w:rtl/>
          <w:lang w:bidi="ar-DZ"/>
        </w:rPr>
        <w:t>المتعهدة بشكل منفرد أو في إطار تجمع مؤقت للمؤسسات</w:t>
      </w:r>
      <w:r w:rsidR="008275EA" w:rsidRPr="005E166A">
        <w:rPr>
          <w:rFonts w:asciiTheme="majorBidi" w:hAnsiTheme="majorBidi" w:cstheme="majorBidi"/>
          <w:shadow/>
          <w:color w:val="000000" w:themeColor="text1"/>
          <w:sz w:val="24"/>
          <w:szCs w:val="24"/>
          <w:shd w:val="clear" w:color="auto" w:fill="FFFFFF"/>
          <w:rtl/>
          <w:lang w:bidi="ar-DZ"/>
        </w:rPr>
        <w:t>،</w:t>
      </w:r>
      <w:r w:rsidR="006214D0" w:rsidRPr="005E166A">
        <w:rPr>
          <w:rFonts w:asciiTheme="majorBidi" w:hAnsiTheme="majorBidi" w:cstheme="majorBidi"/>
          <w:shadow/>
          <w:color w:val="000000" w:themeColor="text1"/>
          <w:sz w:val="24"/>
          <w:szCs w:val="24"/>
          <w:shd w:val="clear" w:color="auto" w:fill="FFFFFF"/>
          <w:rtl/>
          <w:lang w:bidi="ar-DZ"/>
        </w:rPr>
        <w:t xml:space="preserve"> </w:t>
      </w:r>
      <w:r w:rsidR="00813322" w:rsidRPr="005E166A">
        <w:rPr>
          <w:rFonts w:asciiTheme="majorBidi" w:hAnsiTheme="majorBidi" w:cstheme="majorBidi"/>
          <w:shadow/>
          <w:color w:val="000000" w:themeColor="text1"/>
          <w:sz w:val="24"/>
          <w:szCs w:val="24"/>
          <w:shd w:val="clear" w:color="auto" w:fill="FFFFFF"/>
          <w:rtl/>
          <w:lang w:bidi="ar-DZ"/>
        </w:rPr>
        <w:t>والتي</w:t>
      </w:r>
      <w:r w:rsidRPr="005E166A">
        <w:rPr>
          <w:rFonts w:asciiTheme="majorBidi" w:hAnsiTheme="majorBidi" w:cstheme="majorBidi"/>
          <w:shadow/>
          <w:color w:val="000000" w:themeColor="text1"/>
          <w:sz w:val="24"/>
          <w:szCs w:val="24"/>
          <w:shd w:val="clear" w:color="auto" w:fill="FFFFFF"/>
          <w:rtl/>
          <w:lang w:bidi="ar-DZ"/>
        </w:rPr>
        <w:t xml:space="preserve"> </w:t>
      </w:r>
      <w:r w:rsidR="00813322" w:rsidRPr="005E166A">
        <w:rPr>
          <w:rFonts w:asciiTheme="majorBidi" w:hAnsiTheme="majorBidi" w:cstheme="majorBidi"/>
          <w:shadow/>
          <w:color w:val="000000" w:themeColor="text1"/>
          <w:sz w:val="24"/>
          <w:szCs w:val="24"/>
          <w:shd w:val="clear" w:color="auto" w:fill="FFFFFF"/>
          <w:rtl/>
          <w:lang w:bidi="ar-DZ"/>
        </w:rPr>
        <w:t xml:space="preserve">لديها سجل </w:t>
      </w:r>
      <w:r w:rsidR="00A322BD" w:rsidRPr="005E166A">
        <w:rPr>
          <w:rFonts w:asciiTheme="majorBidi" w:hAnsiTheme="majorBidi" w:cstheme="majorBidi"/>
          <w:shadow/>
          <w:color w:val="000000" w:themeColor="text1"/>
          <w:sz w:val="24"/>
          <w:szCs w:val="24"/>
          <w:shd w:val="clear" w:color="auto" w:fill="FFFFFF"/>
          <w:rtl/>
          <w:lang w:bidi="ar-DZ"/>
        </w:rPr>
        <w:t xml:space="preserve">و مؤهلة </w:t>
      </w:r>
      <w:r w:rsidR="00813322" w:rsidRPr="005E166A">
        <w:rPr>
          <w:rFonts w:asciiTheme="majorBidi" w:hAnsiTheme="majorBidi" w:cstheme="majorBidi"/>
          <w:shadow/>
          <w:color w:val="000000" w:themeColor="text1"/>
          <w:sz w:val="24"/>
          <w:szCs w:val="24"/>
          <w:shd w:val="clear" w:color="auto" w:fill="FFFFFF"/>
          <w:rtl/>
          <w:lang w:bidi="ar-DZ"/>
        </w:rPr>
        <w:t>في المجالات التالية :</w:t>
      </w:r>
      <w:r w:rsidR="0042029F" w:rsidRPr="005E166A">
        <w:rPr>
          <w:rFonts w:asciiTheme="majorBidi" w:hAnsiTheme="majorBidi" w:cstheme="majorBidi"/>
          <w:shadow/>
          <w:color w:val="000000" w:themeColor="text1"/>
          <w:sz w:val="24"/>
          <w:szCs w:val="24"/>
          <w:shd w:val="clear" w:color="auto" w:fill="FFFFFF"/>
          <w:rtl/>
          <w:lang w:bidi="ar-DZ"/>
        </w:rPr>
        <w:t xml:space="preserve"> الهندسة</w:t>
      </w:r>
      <w:r w:rsidR="00A0614C" w:rsidRPr="005E166A">
        <w:rPr>
          <w:rFonts w:asciiTheme="majorBidi" w:hAnsiTheme="majorBidi" w:cstheme="majorBidi"/>
          <w:shadow/>
          <w:color w:val="000000" w:themeColor="text1"/>
          <w:sz w:val="24"/>
          <w:szCs w:val="24"/>
          <w:shd w:val="clear" w:color="auto" w:fill="FFFFFF"/>
          <w:rtl/>
          <w:lang w:bidi="ar-DZ"/>
        </w:rPr>
        <w:t xml:space="preserve"> المدنية،</w:t>
      </w:r>
      <w:r w:rsidR="00A322BD" w:rsidRPr="005E166A">
        <w:rPr>
          <w:rFonts w:asciiTheme="majorBidi" w:hAnsiTheme="majorBidi" w:cstheme="majorBidi"/>
          <w:shadow/>
          <w:color w:val="000000" w:themeColor="text1"/>
          <w:sz w:val="24"/>
          <w:szCs w:val="24"/>
          <w:shd w:val="clear" w:color="auto" w:fill="FFFFFF"/>
          <w:rtl/>
          <w:lang w:bidi="ar-DZ"/>
        </w:rPr>
        <w:t xml:space="preserve"> أشغال القنوات الحضرية،</w:t>
      </w:r>
      <w:r w:rsidR="00A0614C" w:rsidRPr="005E166A">
        <w:rPr>
          <w:rFonts w:asciiTheme="majorBidi" w:hAnsiTheme="majorBidi" w:cstheme="majorBidi"/>
          <w:shadow/>
          <w:color w:val="000000" w:themeColor="text1"/>
          <w:sz w:val="24"/>
          <w:szCs w:val="24"/>
          <w:shd w:val="clear" w:color="auto" w:fill="FFFFFF"/>
          <w:rtl/>
          <w:lang w:bidi="ar-DZ"/>
        </w:rPr>
        <w:t xml:space="preserve"> </w:t>
      </w:r>
      <w:r w:rsidR="0042029F" w:rsidRPr="005E166A">
        <w:rPr>
          <w:rFonts w:asciiTheme="majorBidi" w:hAnsiTheme="majorBidi" w:cstheme="majorBidi"/>
          <w:shadow/>
          <w:color w:val="000000" w:themeColor="text1"/>
          <w:sz w:val="24"/>
          <w:szCs w:val="24"/>
          <w:shd w:val="clear" w:color="auto" w:fill="FFFFFF"/>
          <w:rtl/>
          <w:lang w:bidi="ar-DZ"/>
        </w:rPr>
        <w:t>الأشغال العمومية</w:t>
      </w:r>
      <w:r w:rsidR="00A0614C" w:rsidRPr="005E166A">
        <w:rPr>
          <w:rFonts w:asciiTheme="majorBidi" w:hAnsiTheme="majorBidi" w:cstheme="majorBidi"/>
          <w:shadow/>
          <w:color w:val="000000" w:themeColor="text1"/>
          <w:sz w:val="24"/>
          <w:szCs w:val="24"/>
          <w:shd w:val="clear" w:color="auto" w:fill="FFFFFF"/>
          <w:rtl/>
          <w:lang w:bidi="ar-DZ"/>
        </w:rPr>
        <w:t xml:space="preserve">، </w:t>
      </w:r>
      <w:r w:rsidR="0042029F" w:rsidRPr="005E166A">
        <w:rPr>
          <w:rFonts w:asciiTheme="majorBidi" w:hAnsiTheme="majorBidi" w:cstheme="majorBidi"/>
          <w:shadow/>
          <w:color w:val="000000" w:themeColor="text1"/>
          <w:sz w:val="24"/>
          <w:szCs w:val="24"/>
          <w:shd w:val="clear" w:color="auto" w:fill="FFFFFF"/>
          <w:rtl/>
          <w:lang w:bidi="ar-DZ"/>
        </w:rPr>
        <w:t>البناء</w:t>
      </w:r>
      <w:r w:rsidR="00A6153E" w:rsidRPr="005E166A">
        <w:rPr>
          <w:rFonts w:asciiTheme="majorBidi" w:hAnsiTheme="majorBidi" w:cstheme="majorBidi"/>
          <w:shadow/>
          <w:color w:val="000000" w:themeColor="text1"/>
          <w:sz w:val="24"/>
          <w:szCs w:val="24"/>
          <w:shd w:val="clear" w:color="auto" w:fill="FFFFFF"/>
          <w:rtl/>
          <w:lang w:bidi="ar-DZ"/>
        </w:rPr>
        <w:t>،</w:t>
      </w:r>
      <w:r w:rsidR="00890F73" w:rsidRPr="005E166A">
        <w:rPr>
          <w:rFonts w:asciiTheme="majorBidi" w:hAnsiTheme="majorBidi" w:cstheme="majorBidi"/>
          <w:shadow/>
          <w:color w:val="000000" w:themeColor="text1"/>
          <w:sz w:val="24"/>
          <w:szCs w:val="24"/>
          <w:shd w:val="clear" w:color="auto" w:fill="FFFFFF"/>
          <w:rtl/>
          <w:lang w:bidi="ar-DZ"/>
        </w:rPr>
        <w:t xml:space="preserve"> الري</w:t>
      </w:r>
      <w:r w:rsidR="00A0614C" w:rsidRPr="005E166A">
        <w:rPr>
          <w:rFonts w:asciiTheme="majorBidi" w:hAnsiTheme="majorBidi" w:cstheme="majorBidi"/>
          <w:shadow/>
          <w:color w:val="000000" w:themeColor="text1"/>
          <w:sz w:val="24"/>
          <w:szCs w:val="24"/>
          <w:shd w:val="clear" w:color="auto" w:fill="FFFFFF"/>
          <w:rtl/>
          <w:lang w:bidi="ar-DZ"/>
        </w:rPr>
        <w:t xml:space="preserve">، </w:t>
      </w:r>
      <w:r w:rsidR="00220420" w:rsidRPr="005E166A">
        <w:rPr>
          <w:rFonts w:asciiTheme="majorBidi" w:hAnsiTheme="majorBidi" w:cstheme="majorBidi" w:hint="cs"/>
          <w:shadow/>
          <w:color w:val="000000" w:themeColor="text1"/>
          <w:sz w:val="24"/>
          <w:szCs w:val="24"/>
          <w:shd w:val="clear" w:color="auto" w:fill="FFFFFF"/>
          <w:rtl/>
          <w:lang w:bidi="ar-DZ"/>
        </w:rPr>
        <w:t>الخاضعة لل</w:t>
      </w:r>
      <w:r w:rsidR="00A0614C" w:rsidRPr="005E166A">
        <w:rPr>
          <w:rFonts w:asciiTheme="majorBidi" w:hAnsiTheme="majorBidi" w:cstheme="majorBidi"/>
          <w:shadow/>
          <w:color w:val="000000" w:themeColor="text1"/>
          <w:sz w:val="24"/>
          <w:szCs w:val="24"/>
          <w:shd w:val="clear" w:color="auto" w:fill="FFFFFF"/>
          <w:rtl/>
          <w:lang w:bidi="ar-DZ"/>
        </w:rPr>
        <w:t>قانون الجزائري</w:t>
      </w:r>
      <w:r w:rsidR="008B45D0" w:rsidRPr="005E166A">
        <w:rPr>
          <w:rFonts w:asciiTheme="majorBidi" w:hAnsiTheme="majorBidi" w:cstheme="majorBidi"/>
          <w:shadow/>
          <w:color w:val="000000" w:themeColor="text1"/>
          <w:sz w:val="24"/>
          <w:szCs w:val="24"/>
          <w:shd w:val="clear" w:color="auto" w:fill="FFFFFF"/>
          <w:rtl/>
          <w:lang w:bidi="ar-DZ"/>
        </w:rPr>
        <w:t xml:space="preserve"> و التي لها القدرات التقنية و المالية ﻹنجاز </w:t>
      </w:r>
      <w:r w:rsidR="0061356E" w:rsidRPr="005E166A">
        <w:rPr>
          <w:rFonts w:asciiTheme="majorBidi" w:hAnsiTheme="majorBidi" w:cstheme="majorBidi"/>
          <w:shadow/>
          <w:color w:val="000000" w:themeColor="text1"/>
          <w:sz w:val="24"/>
          <w:szCs w:val="24"/>
          <w:shd w:val="clear" w:color="auto" w:fill="FFFFFF"/>
          <w:rtl/>
          <w:lang w:bidi="ar-DZ"/>
        </w:rPr>
        <w:t>المشروع</w:t>
      </w:r>
      <w:r w:rsidR="008B45D0" w:rsidRPr="005E166A">
        <w:rPr>
          <w:rFonts w:asciiTheme="majorBidi" w:hAnsiTheme="majorBidi" w:cstheme="majorBidi"/>
          <w:shadow/>
          <w:color w:val="000000" w:themeColor="text1"/>
          <w:sz w:val="24"/>
          <w:szCs w:val="24"/>
          <w:shd w:val="clear" w:color="auto" w:fill="FFFFFF"/>
          <w:rtl/>
          <w:lang w:bidi="ar-DZ"/>
        </w:rPr>
        <w:t xml:space="preserve">، </w:t>
      </w:r>
      <w:r w:rsidR="000660DE" w:rsidRPr="005E166A">
        <w:rPr>
          <w:rFonts w:asciiTheme="majorBidi" w:hAnsiTheme="majorBidi" w:cstheme="majorBidi"/>
          <w:shadow/>
          <w:color w:val="000000" w:themeColor="text1"/>
          <w:sz w:val="24"/>
          <w:szCs w:val="24"/>
          <w:shd w:val="clear" w:color="auto" w:fill="FFFFFF"/>
          <w:rtl/>
          <w:lang w:bidi="ar-DZ"/>
        </w:rPr>
        <w:t>وال</w:t>
      </w:r>
      <w:r w:rsidR="008B45D0" w:rsidRPr="005E166A">
        <w:rPr>
          <w:rFonts w:asciiTheme="majorBidi" w:hAnsiTheme="majorBidi" w:cstheme="majorBidi"/>
          <w:shadow/>
          <w:color w:val="000000" w:themeColor="text1"/>
          <w:sz w:val="24"/>
          <w:szCs w:val="24"/>
          <w:shd w:val="clear" w:color="auto" w:fill="FFFFFF"/>
          <w:rtl/>
          <w:lang w:bidi="ar-DZ"/>
        </w:rPr>
        <w:t>مؤسسات المهتمة بهذه المناقصة</w:t>
      </w:r>
      <w:r w:rsidR="00220420" w:rsidRPr="005E166A">
        <w:rPr>
          <w:rFonts w:asciiTheme="majorBidi" w:hAnsiTheme="majorBidi" w:cstheme="majorBidi" w:hint="cs"/>
          <w:shadow/>
          <w:color w:val="000000" w:themeColor="text1"/>
          <w:sz w:val="24"/>
          <w:szCs w:val="24"/>
          <w:shd w:val="clear" w:color="auto" w:fill="FFFFFF"/>
          <w:rtl/>
          <w:lang w:bidi="ar-DZ"/>
        </w:rPr>
        <w:t xml:space="preserve"> يمكنها</w:t>
      </w:r>
      <w:r w:rsidR="008B45D0" w:rsidRPr="005E166A">
        <w:rPr>
          <w:rFonts w:asciiTheme="majorBidi" w:hAnsiTheme="majorBidi" w:cstheme="majorBidi"/>
          <w:shadow/>
          <w:color w:val="000000" w:themeColor="text1"/>
          <w:sz w:val="24"/>
          <w:szCs w:val="24"/>
          <w:shd w:val="clear" w:color="auto" w:fill="FFFFFF"/>
          <w:rtl/>
          <w:lang w:bidi="ar-DZ"/>
        </w:rPr>
        <w:t xml:space="preserve"> أن تسحب دفتر الشروط  لدى :</w:t>
      </w:r>
    </w:p>
    <w:p w:rsidR="004F5421" w:rsidRPr="005E166A" w:rsidRDefault="004F5421" w:rsidP="004F5421">
      <w:pPr>
        <w:shd w:val="clear" w:color="auto" w:fill="FFFFFF"/>
        <w:bidi/>
        <w:spacing w:after="0"/>
        <w:outlineLvl w:val="0"/>
        <w:rPr>
          <w:rFonts w:asciiTheme="majorBidi" w:hAnsiTheme="majorBidi" w:cstheme="majorBidi"/>
          <w:shadow/>
          <w:color w:val="000000" w:themeColor="text1"/>
          <w:sz w:val="24"/>
          <w:szCs w:val="24"/>
          <w:shd w:val="clear" w:color="auto" w:fill="FFFFFF"/>
          <w:rtl/>
          <w:lang w:bidi="ar-DZ"/>
        </w:rPr>
      </w:pPr>
    </w:p>
    <w:p w:rsidR="00DD3705" w:rsidRPr="005E166A" w:rsidRDefault="00DD3705" w:rsidP="00DD3705">
      <w:pPr>
        <w:bidi/>
        <w:spacing w:after="0" w:line="240" w:lineRule="auto"/>
        <w:jc w:val="both"/>
        <w:rPr>
          <w:rFonts w:asciiTheme="majorBidi" w:hAnsiTheme="majorBidi" w:cstheme="majorBidi"/>
          <w:b/>
          <w:bCs/>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w:t>
      </w:r>
      <w:r w:rsidRPr="005E166A">
        <w:rPr>
          <w:rFonts w:asciiTheme="majorBidi" w:hAnsiTheme="majorBidi" w:cstheme="majorBidi"/>
          <w:b/>
          <w:bCs/>
          <w:color w:val="000000" w:themeColor="text1"/>
          <w:sz w:val="24"/>
          <w:szCs w:val="24"/>
          <w:rtl/>
          <w:lang w:bidi="ar-DZ"/>
        </w:rPr>
        <w:t>المديرية العملية  بجاية</w:t>
      </w:r>
    </w:p>
    <w:p w:rsidR="00BE4683" w:rsidRPr="005E166A" w:rsidRDefault="00DD3705" w:rsidP="00DD3705">
      <w:pPr>
        <w:bidi/>
        <w:spacing w:after="0" w:line="240" w:lineRule="auto"/>
        <w:jc w:val="both"/>
        <w:rPr>
          <w:rFonts w:asciiTheme="majorBidi" w:hAnsiTheme="majorBidi" w:cstheme="majorBidi"/>
          <w:b/>
          <w:bCs/>
          <w:shadow/>
          <w:color w:val="000000" w:themeColor="text1"/>
          <w:sz w:val="24"/>
          <w:szCs w:val="24"/>
          <w:shd w:val="clear" w:color="auto" w:fill="FFFFFF"/>
          <w:rtl/>
          <w:lang w:bidi="ar-DZ"/>
        </w:rPr>
      </w:pPr>
      <w:r w:rsidRPr="005E166A">
        <w:rPr>
          <w:rFonts w:asciiTheme="majorBidi" w:hAnsiTheme="majorBidi" w:cstheme="majorBidi"/>
          <w:b/>
          <w:bCs/>
          <w:shadow/>
          <w:color w:val="000000" w:themeColor="text1"/>
          <w:sz w:val="24"/>
          <w:szCs w:val="24"/>
          <w:shd w:val="clear" w:color="auto" w:fill="FFFFFF"/>
          <w:rtl/>
          <w:lang w:bidi="ar-DZ"/>
        </w:rPr>
        <w:t xml:space="preserve">                                                           الكائن مقرها :  شارع الحرية بجايـــة  </w:t>
      </w:r>
    </w:p>
    <w:p w:rsidR="004F5421" w:rsidRPr="005E166A" w:rsidRDefault="004F5421" w:rsidP="00BA5A0E">
      <w:pPr>
        <w:bidi/>
        <w:spacing w:after="0" w:line="240" w:lineRule="auto"/>
        <w:jc w:val="both"/>
        <w:rPr>
          <w:rFonts w:asciiTheme="majorBidi" w:hAnsiTheme="majorBidi" w:cstheme="majorBidi"/>
          <w:shadow/>
          <w:color w:val="000000" w:themeColor="text1"/>
          <w:sz w:val="24"/>
          <w:szCs w:val="24"/>
          <w:shd w:val="clear" w:color="auto" w:fill="FFFFFF"/>
          <w:rtl/>
          <w:lang w:bidi="ar-DZ"/>
        </w:rPr>
      </w:pPr>
    </w:p>
    <w:p w:rsidR="00BE4683" w:rsidRPr="005E166A" w:rsidRDefault="00BE4683" w:rsidP="004F5421">
      <w:pPr>
        <w:bidi/>
        <w:spacing w:after="0" w:line="240" w:lineRule="auto"/>
        <w:jc w:val="both"/>
        <w:rPr>
          <w:rFonts w:asciiTheme="majorBidi" w:hAnsiTheme="majorBidi" w:cstheme="majorBidi"/>
          <w:shadow/>
          <w:color w:val="000000" w:themeColor="text1"/>
          <w:sz w:val="24"/>
          <w:szCs w:val="24"/>
          <w:shd w:val="clear" w:color="auto" w:fill="FFFFFF"/>
          <w:rtl/>
          <w:lang w:bidi="ar-DZ"/>
        </w:rPr>
      </w:pPr>
      <w:r w:rsidRPr="005E166A">
        <w:rPr>
          <w:rFonts w:asciiTheme="majorBidi" w:hAnsiTheme="majorBidi" w:cstheme="majorBidi"/>
          <w:shadow/>
          <w:color w:val="000000" w:themeColor="text1"/>
          <w:sz w:val="24"/>
          <w:szCs w:val="24"/>
          <w:shd w:val="clear" w:color="auto" w:fill="FFFFFF"/>
          <w:rtl/>
          <w:lang w:bidi="ar-DZ"/>
        </w:rPr>
        <w:lastRenderedPageBreak/>
        <w:t xml:space="preserve">مقابل تسديد مبلغ </w:t>
      </w:r>
      <w:r w:rsidR="004C4D97" w:rsidRPr="005E166A">
        <w:rPr>
          <w:rFonts w:asciiTheme="majorBidi" w:hAnsiTheme="majorBidi" w:cstheme="majorBidi"/>
          <w:shadow/>
          <w:color w:val="000000" w:themeColor="text1"/>
          <w:sz w:val="24"/>
          <w:szCs w:val="24"/>
          <w:shd w:val="clear" w:color="auto" w:fill="FFFFFF"/>
          <w:rtl/>
          <w:lang w:bidi="ar-DZ"/>
        </w:rPr>
        <w:t xml:space="preserve"> </w:t>
      </w:r>
      <w:r w:rsidRPr="005E166A">
        <w:rPr>
          <w:rFonts w:asciiTheme="majorBidi" w:hAnsiTheme="majorBidi" w:cstheme="majorBidi"/>
          <w:b/>
          <w:bCs/>
          <w:shadow/>
          <w:color w:val="000000" w:themeColor="text1"/>
          <w:sz w:val="24"/>
          <w:szCs w:val="24"/>
          <w:shd w:val="clear" w:color="auto" w:fill="FFFFFF"/>
          <w:rtl/>
          <w:lang w:bidi="ar-DZ"/>
        </w:rPr>
        <w:t xml:space="preserve">2000 </w:t>
      </w:r>
      <w:r w:rsidR="004C4D97" w:rsidRPr="005E166A">
        <w:rPr>
          <w:rFonts w:asciiTheme="majorBidi" w:hAnsiTheme="majorBidi" w:cstheme="majorBidi"/>
          <w:b/>
          <w:bCs/>
          <w:shadow/>
          <w:color w:val="000000" w:themeColor="text1"/>
          <w:sz w:val="24"/>
          <w:szCs w:val="24"/>
          <w:shd w:val="clear" w:color="auto" w:fill="FFFFFF"/>
          <w:rtl/>
          <w:lang w:bidi="ar-DZ"/>
        </w:rPr>
        <w:t>دج</w:t>
      </w:r>
      <w:r w:rsidR="004C4D97" w:rsidRPr="005E166A">
        <w:rPr>
          <w:rFonts w:asciiTheme="majorBidi" w:hAnsiTheme="majorBidi" w:cstheme="majorBidi"/>
          <w:shadow/>
          <w:color w:val="000000" w:themeColor="text1"/>
          <w:sz w:val="24"/>
          <w:szCs w:val="24"/>
          <w:shd w:val="clear" w:color="auto" w:fill="FFFFFF"/>
          <w:rtl/>
          <w:lang w:bidi="ar-DZ"/>
        </w:rPr>
        <w:t xml:space="preserve"> </w:t>
      </w:r>
      <w:r w:rsidRPr="005E166A">
        <w:rPr>
          <w:rFonts w:asciiTheme="majorBidi" w:hAnsiTheme="majorBidi" w:cstheme="majorBidi"/>
          <w:shadow/>
          <w:color w:val="000000" w:themeColor="text1"/>
          <w:sz w:val="24"/>
          <w:szCs w:val="24"/>
          <w:shd w:val="clear" w:color="auto" w:fill="FFFFFF"/>
          <w:rtl/>
          <w:lang w:bidi="ar-DZ"/>
        </w:rPr>
        <w:t>غير قابل للاسترداد،</w:t>
      </w:r>
      <w:r w:rsidR="004F5421" w:rsidRPr="005E166A">
        <w:rPr>
          <w:rFonts w:asciiTheme="majorBidi" w:hAnsiTheme="majorBidi" w:cstheme="majorBidi" w:hint="cs"/>
          <w:shadow/>
          <w:color w:val="000000" w:themeColor="text1"/>
          <w:shd w:val="clear" w:color="auto" w:fill="FFFFFF"/>
          <w:rtl/>
          <w:lang w:bidi="ar-DZ"/>
        </w:rPr>
        <w:t xml:space="preserve"> يمثل </w:t>
      </w:r>
      <w:r w:rsidR="004F5421" w:rsidRPr="005E166A">
        <w:rPr>
          <w:rFonts w:asciiTheme="majorBidi" w:hAnsiTheme="majorBidi" w:cstheme="majorBidi"/>
          <w:shadow/>
          <w:color w:val="000000" w:themeColor="text1"/>
          <w:sz w:val="24"/>
          <w:szCs w:val="24"/>
          <w:shd w:val="clear" w:color="auto" w:fill="FFFFFF"/>
          <w:rtl/>
          <w:lang w:bidi="ar-DZ"/>
        </w:rPr>
        <w:t xml:space="preserve">تكاليف الوثائق و الاستنساخ </w:t>
      </w:r>
      <w:r w:rsidR="004F5421" w:rsidRPr="005E166A">
        <w:rPr>
          <w:rFonts w:asciiTheme="majorBidi" w:hAnsiTheme="majorBidi" w:cstheme="majorBidi" w:hint="cs"/>
          <w:shadow/>
          <w:color w:val="000000" w:themeColor="text1"/>
          <w:shd w:val="clear" w:color="auto" w:fill="FFFFFF"/>
          <w:rtl/>
          <w:lang w:bidi="ar-DZ"/>
        </w:rPr>
        <w:t xml:space="preserve">بإيداعه </w:t>
      </w:r>
      <w:r w:rsidR="00A970DA" w:rsidRPr="005E166A">
        <w:rPr>
          <w:rFonts w:asciiTheme="majorBidi" w:hAnsiTheme="majorBidi" w:cstheme="majorBidi"/>
          <w:shadow/>
          <w:color w:val="000000" w:themeColor="text1"/>
          <w:sz w:val="24"/>
          <w:szCs w:val="24"/>
          <w:shd w:val="clear" w:color="auto" w:fill="FFFFFF"/>
          <w:rtl/>
          <w:lang w:bidi="ar-DZ"/>
        </w:rPr>
        <w:t>لدى البنك</w:t>
      </w:r>
      <w:r w:rsidR="007B0198" w:rsidRPr="005E166A">
        <w:rPr>
          <w:rFonts w:asciiTheme="majorBidi" w:hAnsiTheme="majorBidi" w:cstheme="majorBidi"/>
          <w:shadow/>
          <w:color w:val="000000" w:themeColor="text1"/>
          <w:sz w:val="24"/>
          <w:szCs w:val="24"/>
          <w:shd w:val="clear" w:color="auto" w:fill="FFFFFF"/>
          <w:rtl/>
          <w:lang w:bidi="ar-DZ"/>
        </w:rPr>
        <w:t xml:space="preserve"> الوطني</w:t>
      </w:r>
      <w:r w:rsidR="00A970DA" w:rsidRPr="005E166A">
        <w:rPr>
          <w:rFonts w:asciiTheme="majorBidi" w:hAnsiTheme="majorBidi" w:cstheme="majorBidi"/>
          <w:shadow/>
          <w:color w:val="000000" w:themeColor="text1"/>
          <w:sz w:val="24"/>
          <w:szCs w:val="24"/>
          <w:shd w:val="clear" w:color="auto" w:fill="FFFFFF"/>
          <w:rtl/>
          <w:lang w:bidi="ar-DZ"/>
        </w:rPr>
        <w:t xml:space="preserve"> </w:t>
      </w:r>
      <w:r w:rsidR="00A970DA" w:rsidRPr="005E166A">
        <w:rPr>
          <w:rFonts w:asciiTheme="majorBidi" w:hAnsiTheme="majorBidi" w:cstheme="majorBidi"/>
          <w:shadow/>
          <w:color w:val="000000" w:themeColor="text1"/>
          <w:sz w:val="24"/>
          <w:szCs w:val="24"/>
          <w:shd w:val="clear" w:color="auto" w:fill="FFFFFF"/>
          <w:lang w:bidi="ar-DZ"/>
        </w:rPr>
        <w:t>BNA</w:t>
      </w:r>
      <w:r w:rsidR="00DD3705" w:rsidRPr="005E166A">
        <w:rPr>
          <w:rFonts w:asciiTheme="majorBidi" w:hAnsiTheme="majorBidi" w:cstheme="majorBidi"/>
          <w:shadow/>
          <w:color w:val="000000" w:themeColor="text1"/>
          <w:sz w:val="24"/>
          <w:szCs w:val="24"/>
          <w:shd w:val="clear" w:color="auto" w:fill="FFFFFF"/>
          <w:rtl/>
          <w:lang w:bidi="ar-DZ"/>
        </w:rPr>
        <w:t xml:space="preserve"> </w:t>
      </w:r>
      <w:r w:rsidR="00A970DA" w:rsidRPr="005E166A">
        <w:rPr>
          <w:rFonts w:asciiTheme="majorBidi" w:hAnsiTheme="majorBidi" w:cstheme="majorBidi"/>
          <w:shadow/>
          <w:color w:val="000000" w:themeColor="text1"/>
          <w:sz w:val="24"/>
          <w:szCs w:val="24"/>
          <w:shd w:val="clear" w:color="auto" w:fill="FFFFFF"/>
          <w:rtl/>
          <w:lang w:bidi="ar-DZ"/>
        </w:rPr>
        <w:t>وكالة588 بجاية</w:t>
      </w:r>
      <w:r w:rsidR="008804CB" w:rsidRPr="005E166A">
        <w:rPr>
          <w:rFonts w:asciiTheme="majorBidi" w:hAnsiTheme="majorBidi" w:cstheme="majorBidi"/>
          <w:shadow/>
          <w:color w:val="000000" w:themeColor="text1"/>
          <w:sz w:val="24"/>
          <w:szCs w:val="24"/>
          <w:shd w:val="clear" w:color="auto" w:fill="FFFFFF"/>
          <w:rtl/>
          <w:lang w:bidi="ar-DZ"/>
        </w:rPr>
        <w:t xml:space="preserve"> بالحساب البنكي</w:t>
      </w:r>
      <w:r w:rsidR="00BE7890" w:rsidRPr="005E166A">
        <w:rPr>
          <w:rFonts w:asciiTheme="majorBidi" w:hAnsiTheme="majorBidi" w:cstheme="majorBidi"/>
          <w:shadow/>
          <w:color w:val="000000" w:themeColor="text1"/>
          <w:sz w:val="24"/>
          <w:szCs w:val="24"/>
          <w:shd w:val="clear" w:color="auto" w:fill="FFFFFF"/>
          <w:rtl/>
          <w:lang w:bidi="ar-DZ"/>
        </w:rPr>
        <w:t xml:space="preserve"> رقم </w:t>
      </w:r>
      <w:r w:rsidR="00BE7890" w:rsidRPr="005E166A">
        <w:rPr>
          <w:rFonts w:asciiTheme="majorBidi" w:hAnsiTheme="majorBidi" w:cstheme="majorBidi"/>
          <w:b/>
          <w:bCs/>
          <w:shadow/>
          <w:color w:val="000000" w:themeColor="text1"/>
          <w:sz w:val="24"/>
          <w:szCs w:val="24"/>
          <w:shd w:val="clear" w:color="auto" w:fill="FFFFFF"/>
          <w:rtl/>
          <w:lang w:bidi="ar-DZ"/>
        </w:rPr>
        <w:t>:51/028 0300000 0588 0010</w:t>
      </w:r>
      <w:r w:rsidR="00BE7890" w:rsidRPr="005E166A">
        <w:rPr>
          <w:rFonts w:asciiTheme="majorBidi" w:hAnsiTheme="majorBidi" w:cstheme="majorBidi"/>
          <w:shadow/>
          <w:color w:val="000000" w:themeColor="text1"/>
          <w:sz w:val="24"/>
          <w:szCs w:val="24"/>
          <w:shd w:val="clear" w:color="auto" w:fill="FFFFFF"/>
          <w:rtl/>
          <w:lang w:bidi="ar-DZ"/>
        </w:rPr>
        <w:t xml:space="preserve"> .</w:t>
      </w:r>
    </w:p>
    <w:p w:rsidR="00540465" w:rsidRPr="005E166A" w:rsidRDefault="008404F2" w:rsidP="007B0198">
      <w:pPr>
        <w:shd w:val="clear" w:color="auto" w:fill="FFFFFF"/>
        <w:bidi/>
        <w:spacing w:after="0"/>
        <w:outlineLvl w:val="0"/>
        <w:rPr>
          <w:rFonts w:asciiTheme="majorBidi" w:hAnsiTheme="majorBidi" w:cstheme="majorBidi"/>
          <w:color w:val="000000" w:themeColor="text1"/>
          <w:sz w:val="24"/>
          <w:szCs w:val="24"/>
          <w:lang w:bidi="ar-DZ"/>
        </w:rPr>
      </w:pPr>
      <w:r w:rsidRPr="005E166A">
        <w:rPr>
          <w:rFonts w:asciiTheme="majorBidi" w:hAnsiTheme="majorBidi" w:cstheme="majorBidi"/>
          <w:shadow/>
          <w:color w:val="000000" w:themeColor="text1"/>
          <w:sz w:val="24"/>
          <w:szCs w:val="24"/>
          <w:shd w:val="clear" w:color="auto" w:fill="FFFFFF"/>
          <w:rtl/>
          <w:lang w:bidi="ar-DZ"/>
        </w:rPr>
        <w:t xml:space="preserve">  </w:t>
      </w:r>
    </w:p>
    <w:p w:rsidR="00540465" w:rsidRPr="005E166A" w:rsidRDefault="00540465" w:rsidP="00540465">
      <w:pPr>
        <w:bidi/>
        <w:spacing w:after="0" w:line="240" w:lineRule="auto"/>
        <w:jc w:val="both"/>
        <w:rPr>
          <w:rFonts w:asciiTheme="majorBidi" w:hAnsiTheme="majorBidi" w:cstheme="majorBidi"/>
          <w:b/>
          <w:bCs/>
          <w:color w:val="000000" w:themeColor="text1"/>
          <w:sz w:val="24"/>
          <w:szCs w:val="24"/>
          <w:rtl/>
          <w:lang w:bidi="ar-DZ"/>
        </w:rPr>
      </w:pPr>
      <w:r w:rsidRPr="005E166A">
        <w:rPr>
          <w:rFonts w:asciiTheme="majorBidi" w:hAnsiTheme="majorBidi" w:cstheme="majorBidi"/>
          <w:b/>
          <w:bCs/>
          <w:color w:val="000000" w:themeColor="text1"/>
          <w:sz w:val="24"/>
          <w:szCs w:val="24"/>
          <w:rtl/>
          <w:lang w:bidi="ar-DZ"/>
        </w:rPr>
        <w:t xml:space="preserve"> يجب أن تتضمن العروض :</w:t>
      </w:r>
    </w:p>
    <w:p w:rsidR="007B0198" w:rsidRPr="005E166A" w:rsidRDefault="00FD3FB3" w:rsidP="004F5421">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1</w:t>
      </w:r>
      <w:r w:rsidR="007B0198" w:rsidRPr="005E166A">
        <w:rPr>
          <w:rFonts w:asciiTheme="majorBidi" w:hAnsiTheme="majorBidi" w:cstheme="majorBidi"/>
          <w:color w:val="000000" w:themeColor="text1"/>
          <w:sz w:val="24"/>
          <w:szCs w:val="24"/>
          <w:rtl/>
          <w:lang w:bidi="ar-DZ"/>
        </w:rPr>
        <w:t xml:space="preserve"> - </w:t>
      </w:r>
      <w:r w:rsidR="007B0198" w:rsidRPr="005E166A">
        <w:rPr>
          <w:rFonts w:asciiTheme="majorBidi" w:hAnsiTheme="majorBidi" w:cstheme="majorBidi"/>
          <w:b/>
          <w:bCs/>
          <w:color w:val="000000" w:themeColor="text1"/>
          <w:sz w:val="24"/>
          <w:szCs w:val="24"/>
          <w:rtl/>
          <w:lang w:bidi="ar-DZ"/>
        </w:rPr>
        <w:t>ملف إداري</w:t>
      </w:r>
      <w:r w:rsidR="007B0198" w:rsidRPr="005E166A">
        <w:rPr>
          <w:rFonts w:asciiTheme="majorBidi" w:hAnsiTheme="majorBidi" w:cstheme="majorBidi"/>
          <w:color w:val="000000" w:themeColor="text1"/>
          <w:sz w:val="24"/>
          <w:szCs w:val="24"/>
          <w:rtl/>
          <w:lang w:bidi="ar-DZ"/>
        </w:rPr>
        <w:t xml:space="preserve"> : موضوع داخل ظرف مغلق يحمل عبارة "</w:t>
      </w:r>
      <w:r w:rsidR="007B0198" w:rsidRPr="005E166A">
        <w:rPr>
          <w:rFonts w:asciiTheme="majorBidi" w:hAnsiTheme="majorBidi" w:cstheme="majorBidi"/>
          <w:b/>
          <w:bCs/>
          <w:color w:val="000000" w:themeColor="text1"/>
          <w:sz w:val="24"/>
          <w:szCs w:val="24"/>
          <w:rtl/>
          <w:lang w:bidi="ar-DZ"/>
        </w:rPr>
        <w:t>ملف إداري</w:t>
      </w:r>
      <w:r w:rsidR="007B0198" w:rsidRPr="005E166A">
        <w:rPr>
          <w:rFonts w:asciiTheme="majorBidi" w:hAnsiTheme="majorBidi" w:cstheme="majorBidi"/>
          <w:color w:val="000000" w:themeColor="text1"/>
          <w:sz w:val="24"/>
          <w:szCs w:val="24"/>
          <w:rtl/>
          <w:lang w:bidi="ar-DZ"/>
        </w:rPr>
        <w:t xml:space="preserve">" ، مع تعيين المتعامل </w:t>
      </w:r>
      <w:r w:rsidR="004F5421" w:rsidRPr="005E166A">
        <w:rPr>
          <w:rFonts w:ascii="Times New Roman" w:hAnsi="Times New Roman" w:cs="Times New Roman" w:hint="cs"/>
          <w:color w:val="000000" w:themeColor="text1"/>
          <w:rtl/>
          <w:lang w:bidi="ar-DZ"/>
        </w:rPr>
        <w:t>الا</w:t>
      </w:r>
      <w:r w:rsidR="004F5421" w:rsidRPr="005E166A">
        <w:rPr>
          <w:rFonts w:ascii="Times New Roman" w:hAnsi="Times New Roman" w:cs="Times New Roman"/>
          <w:color w:val="000000" w:themeColor="text1"/>
          <w:rtl/>
          <w:lang w:bidi="ar-DZ"/>
        </w:rPr>
        <w:t>قتصادي ،</w:t>
      </w:r>
      <w:r w:rsidR="004F5421" w:rsidRPr="005E166A">
        <w:rPr>
          <w:rFonts w:ascii="Times New Roman" w:hAnsi="Times New Roman" w:cs="Times New Roman" w:hint="cs"/>
          <w:color w:val="000000" w:themeColor="text1"/>
          <w:rtl/>
          <w:lang w:bidi="ar-DZ"/>
        </w:rPr>
        <w:t xml:space="preserve"> </w:t>
      </w:r>
      <w:r w:rsidR="004F5421" w:rsidRPr="005E166A">
        <w:rPr>
          <w:rFonts w:ascii="Times New Roman" w:hAnsi="Times New Roman" w:cs="Times New Roman"/>
          <w:color w:val="000000" w:themeColor="text1"/>
          <w:rtl/>
          <w:lang w:bidi="ar-DZ"/>
        </w:rPr>
        <w:t xml:space="preserve">مرجع </w:t>
      </w:r>
      <w:r w:rsidR="007B0198" w:rsidRPr="005E166A">
        <w:rPr>
          <w:rFonts w:asciiTheme="majorBidi" w:hAnsiTheme="majorBidi" w:cstheme="majorBidi"/>
          <w:color w:val="000000" w:themeColor="text1"/>
          <w:sz w:val="24"/>
          <w:szCs w:val="24"/>
          <w:rtl/>
          <w:lang w:bidi="ar-DZ"/>
        </w:rPr>
        <w:t>و موضوع الإعلان عن المناقصة</w:t>
      </w:r>
      <w:r w:rsidR="007F408B" w:rsidRPr="005E166A">
        <w:rPr>
          <w:rFonts w:asciiTheme="majorBidi" w:hAnsiTheme="majorBidi" w:cstheme="majorBidi"/>
          <w:color w:val="000000" w:themeColor="text1"/>
          <w:sz w:val="24"/>
          <w:szCs w:val="24"/>
          <w:rtl/>
          <w:lang w:bidi="ar-DZ"/>
        </w:rPr>
        <w:t>،</w:t>
      </w:r>
      <w:r w:rsidR="004F5421" w:rsidRPr="005E166A">
        <w:rPr>
          <w:rFonts w:asciiTheme="majorBidi" w:hAnsiTheme="majorBidi" w:cstheme="majorBidi" w:hint="cs"/>
          <w:color w:val="000000" w:themeColor="text1"/>
          <w:sz w:val="24"/>
          <w:szCs w:val="24"/>
          <w:rtl/>
          <w:lang w:bidi="ar-DZ"/>
        </w:rPr>
        <w:t xml:space="preserve"> </w:t>
      </w:r>
      <w:r w:rsidR="007F408B" w:rsidRPr="005E166A">
        <w:rPr>
          <w:rFonts w:asciiTheme="majorBidi" w:hAnsiTheme="majorBidi" w:cstheme="majorBidi"/>
          <w:color w:val="000000" w:themeColor="text1"/>
          <w:sz w:val="24"/>
          <w:szCs w:val="24"/>
          <w:rtl/>
          <w:lang w:bidi="ar-DZ"/>
        </w:rPr>
        <w:t xml:space="preserve">و </w:t>
      </w:r>
      <w:r w:rsidR="00260700" w:rsidRPr="005E166A">
        <w:rPr>
          <w:rFonts w:asciiTheme="majorBidi" w:hAnsiTheme="majorBidi" w:cstheme="majorBidi"/>
          <w:color w:val="000000" w:themeColor="text1"/>
          <w:sz w:val="24"/>
          <w:szCs w:val="24"/>
          <w:rtl/>
          <w:lang w:bidi="ar-DZ"/>
        </w:rPr>
        <w:t>الملف اﻹداري</w:t>
      </w:r>
      <w:r w:rsidR="007F408B" w:rsidRPr="005E166A">
        <w:rPr>
          <w:rFonts w:asciiTheme="majorBidi" w:hAnsiTheme="majorBidi" w:cstheme="majorBidi"/>
          <w:color w:val="000000" w:themeColor="text1"/>
          <w:sz w:val="24"/>
          <w:szCs w:val="24"/>
          <w:rtl/>
          <w:lang w:bidi="ar-DZ"/>
        </w:rPr>
        <w:t xml:space="preserve"> </w:t>
      </w:r>
      <w:r w:rsidR="00BE5981" w:rsidRPr="005E166A">
        <w:rPr>
          <w:rFonts w:asciiTheme="majorBidi" w:hAnsiTheme="majorBidi" w:cstheme="majorBidi"/>
          <w:color w:val="000000" w:themeColor="text1"/>
          <w:sz w:val="24"/>
          <w:szCs w:val="24"/>
          <w:rtl/>
          <w:lang w:bidi="ar-DZ"/>
        </w:rPr>
        <w:t>يتضمن</w:t>
      </w:r>
      <w:r w:rsidR="007F408B" w:rsidRPr="005E166A">
        <w:rPr>
          <w:rFonts w:asciiTheme="majorBidi" w:hAnsiTheme="majorBidi" w:cstheme="majorBidi"/>
          <w:color w:val="000000" w:themeColor="text1"/>
          <w:sz w:val="24"/>
          <w:szCs w:val="24"/>
          <w:rtl/>
          <w:lang w:bidi="ar-DZ"/>
        </w:rPr>
        <w:t xml:space="preserve"> الوثائق التالية :</w:t>
      </w:r>
    </w:p>
    <w:p w:rsidR="00FD3FB3" w:rsidRPr="005E166A" w:rsidRDefault="00FD3FB3" w:rsidP="004F5421">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التصريح بالنزاهة </w:t>
      </w:r>
      <w:r w:rsidR="004F5421" w:rsidRPr="005E166A">
        <w:rPr>
          <w:rFonts w:ascii="Times New Roman" w:hAnsi="Times New Roman" w:cs="Times New Roman" w:hint="cs"/>
          <w:color w:val="000000" w:themeColor="text1"/>
          <w:rtl/>
          <w:lang w:bidi="ar-DZ"/>
        </w:rPr>
        <w:t>مملوء، ممضي، مؤرخ و ي</w:t>
      </w:r>
      <w:r w:rsidR="004F5421" w:rsidRPr="005E166A">
        <w:rPr>
          <w:rFonts w:ascii="Times New Roman" w:hAnsi="Times New Roman" w:cs="Times New Roman" w:hint="cs"/>
          <w:color w:val="000000" w:themeColor="text1"/>
          <w:shd w:val="clear" w:color="auto" w:fill="FFFFFF" w:themeFill="background1"/>
          <w:rtl/>
          <w:lang w:bidi="ar-DZ"/>
        </w:rPr>
        <w:t xml:space="preserve">حمل </w:t>
      </w:r>
      <w:r w:rsidR="008804CB" w:rsidRPr="005E166A">
        <w:rPr>
          <w:rFonts w:asciiTheme="majorBidi" w:hAnsiTheme="majorBidi" w:cstheme="majorBidi"/>
          <w:color w:val="000000" w:themeColor="text1"/>
          <w:sz w:val="24"/>
          <w:szCs w:val="24"/>
          <w:shd w:val="clear" w:color="auto" w:fill="FFFFFF" w:themeFill="background1"/>
          <w:rtl/>
          <w:lang w:bidi="ar-DZ"/>
        </w:rPr>
        <w:t>تأشيرة المؤسسة</w:t>
      </w:r>
      <w:r w:rsidR="00EF07A8" w:rsidRPr="005E166A">
        <w:rPr>
          <w:rFonts w:asciiTheme="majorBidi" w:hAnsiTheme="majorBidi" w:cstheme="majorBidi"/>
          <w:color w:val="000000" w:themeColor="text1"/>
          <w:sz w:val="24"/>
          <w:szCs w:val="24"/>
          <w:shd w:val="clear" w:color="auto" w:fill="FFFFFF" w:themeFill="background1"/>
          <w:rtl/>
          <w:lang w:bidi="ar-DZ"/>
        </w:rPr>
        <w:t xml:space="preserve"> </w:t>
      </w:r>
      <w:r w:rsidR="00BE6CFD" w:rsidRPr="005E166A">
        <w:rPr>
          <w:rFonts w:asciiTheme="majorBidi" w:hAnsiTheme="majorBidi" w:cstheme="majorBidi"/>
          <w:color w:val="000000" w:themeColor="text1"/>
          <w:sz w:val="24"/>
          <w:szCs w:val="24"/>
          <w:shd w:val="clear" w:color="auto" w:fill="FFFFFF" w:themeFill="background1"/>
          <w:rtl/>
          <w:lang w:bidi="ar-DZ"/>
        </w:rPr>
        <w:t>حسب الو</w:t>
      </w:r>
      <w:r w:rsidR="00EF07A8" w:rsidRPr="005E166A">
        <w:rPr>
          <w:rFonts w:asciiTheme="majorBidi" w:hAnsiTheme="majorBidi" w:cstheme="majorBidi"/>
          <w:color w:val="000000" w:themeColor="text1"/>
          <w:sz w:val="24"/>
          <w:szCs w:val="24"/>
          <w:shd w:val="clear" w:color="auto" w:fill="FFFFFF" w:themeFill="background1"/>
          <w:rtl/>
          <w:lang w:bidi="ar-DZ"/>
        </w:rPr>
        <w:t xml:space="preserve">ثيقة </w:t>
      </w:r>
      <w:r w:rsidR="00BE6CFD" w:rsidRPr="005E166A">
        <w:rPr>
          <w:rFonts w:asciiTheme="majorBidi" w:hAnsiTheme="majorBidi" w:cstheme="majorBidi"/>
          <w:color w:val="000000" w:themeColor="text1"/>
          <w:sz w:val="24"/>
          <w:szCs w:val="24"/>
          <w:shd w:val="clear" w:color="auto" w:fill="FFFFFF" w:themeFill="background1"/>
          <w:rtl/>
          <w:lang w:bidi="ar-DZ"/>
        </w:rPr>
        <w:t>ال</w:t>
      </w:r>
      <w:r w:rsidR="00EF07A8" w:rsidRPr="005E166A">
        <w:rPr>
          <w:rFonts w:asciiTheme="majorBidi" w:hAnsiTheme="majorBidi" w:cstheme="majorBidi"/>
          <w:color w:val="000000" w:themeColor="text1"/>
          <w:sz w:val="24"/>
          <w:szCs w:val="24"/>
          <w:shd w:val="clear" w:color="auto" w:fill="FFFFFF" w:themeFill="background1"/>
          <w:rtl/>
          <w:lang w:bidi="ar-DZ"/>
        </w:rPr>
        <w:t>مرفقة رقم 02</w:t>
      </w:r>
      <w:r w:rsidR="00EF07A8" w:rsidRPr="005E166A">
        <w:rPr>
          <w:rFonts w:asciiTheme="majorBidi" w:hAnsiTheme="majorBidi" w:cstheme="majorBidi"/>
          <w:color w:val="000000" w:themeColor="text1"/>
          <w:sz w:val="24"/>
          <w:szCs w:val="24"/>
          <w:rtl/>
          <w:lang w:bidi="ar-DZ"/>
        </w:rPr>
        <w:t>.</w:t>
      </w:r>
    </w:p>
    <w:p w:rsidR="00EF07A8" w:rsidRPr="005E166A" w:rsidRDefault="00EF07A8" w:rsidP="00635DD3">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w:t>
      </w:r>
      <w:r w:rsidR="00D37219" w:rsidRPr="005E166A">
        <w:rPr>
          <w:rFonts w:asciiTheme="majorBidi" w:hAnsiTheme="majorBidi" w:cstheme="majorBidi"/>
          <w:color w:val="000000" w:themeColor="text1"/>
          <w:sz w:val="24"/>
          <w:szCs w:val="24"/>
          <w:rtl/>
          <w:lang w:bidi="ar-DZ"/>
        </w:rPr>
        <w:t xml:space="preserve"> نسخة من</w:t>
      </w:r>
      <w:r w:rsidR="00A164AE" w:rsidRPr="005E166A">
        <w:rPr>
          <w:rFonts w:asciiTheme="majorBidi" w:hAnsiTheme="majorBidi" w:cstheme="majorBidi"/>
          <w:color w:val="000000" w:themeColor="text1"/>
          <w:sz w:val="24"/>
          <w:szCs w:val="24"/>
          <w:rtl/>
          <w:lang w:bidi="ar-DZ"/>
        </w:rPr>
        <w:t xml:space="preserve"> </w:t>
      </w:r>
      <w:r w:rsidR="00635DD3" w:rsidRPr="005E166A">
        <w:rPr>
          <w:rFonts w:asciiTheme="majorBidi" w:hAnsiTheme="majorBidi" w:cstheme="majorBidi"/>
          <w:color w:val="000000" w:themeColor="text1"/>
          <w:sz w:val="24"/>
          <w:szCs w:val="24"/>
          <w:rtl/>
          <w:lang w:bidi="ar-DZ"/>
        </w:rPr>
        <w:t>رقم</w:t>
      </w:r>
      <w:r w:rsidR="00D37219" w:rsidRPr="005E166A">
        <w:rPr>
          <w:rFonts w:asciiTheme="majorBidi" w:hAnsiTheme="majorBidi" w:cstheme="majorBidi"/>
          <w:color w:val="000000" w:themeColor="text1"/>
          <w:sz w:val="24"/>
          <w:szCs w:val="24"/>
          <w:rtl/>
          <w:lang w:bidi="ar-DZ"/>
        </w:rPr>
        <w:t xml:space="preserve"> التعريف الجبائي</w:t>
      </w:r>
      <w:r w:rsidR="00A164AE" w:rsidRPr="005E166A">
        <w:rPr>
          <w:rFonts w:asciiTheme="majorBidi" w:hAnsiTheme="majorBidi" w:cstheme="majorBidi"/>
          <w:color w:val="000000" w:themeColor="text1"/>
          <w:sz w:val="24"/>
          <w:szCs w:val="24"/>
          <w:rtl/>
          <w:lang w:bidi="ar-DZ"/>
        </w:rPr>
        <w:t xml:space="preserve"> </w:t>
      </w:r>
      <w:r w:rsidR="00A164AE" w:rsidRPr="005E166A">
        <w:rPr>
          <w:rFonts w:asciiTheme="majorBidi" w:hAnsiTheme="majorBidi" w:cstheme="majorBidi"/>
          <w:color w:val="000000" w:themeColor="text1"/>
          <w:sz w:val="24"/>
          <w:szCs w:val="24"/>
          <w:lang w:bidi="ar-DZ"/>
        </w:rPr>
        <w:t>NIF</w:t>
      </w:r>
      <w:r w:rsidR="00D37219" w:rsidRPr="005E166A">
        <w:rPr>
          <w:rFonts w:asciiTheme="majorBidi" w:hAnsiTheme="majorBidi" w:cstheme="majorBidi"/>
          <w:color w:val="000000" w:themeColor="text1"/>
          <w:sz w:val="24"/>
          <w:szCs w:val="24"/>
          <w:rtl/>
          <w:lang w:bidi="ar-DZ"/>
        </w:rPr>
        <w:t>.</w:t>
      </w:r>
    </w:p>
    <w:p w:rsidR="00EF07A8" w:rsidRPr="005E166A" w:rsidRDefault="00EF07A8" w:rsidP="00EF07A8">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w:t>
      </w:r>
      <w:r w:rsidR="00E24730" w:rsidRPr="005E166A">
        <w:rPr>
          <w:rFonts w:asciiTheme="majorBidi" w:hAnsiTheme="majorBidi" w:cstheme="majorBidi"/>
          <w:color w:val="000000" w:themeColor="text1"/>
          <w:sz w:val="24"/>
          <w:szCs w:val="24"/>
          <w:rtl/>
          <w:lang w:bidi="ar-DZ"/>
        </w:rPr>
        <w:t>نسخة من القانون الأساسي للمؤسسة .</w:t>
      </w:r>
    </w:p>
    <w:p w:rsidR="00C6189F" w:rsidRPr="005E166A" w:rsidRDefault="00C6189F" w:rsidP="00DC7F8A">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التفويض الخاص بسلطة </w:t>
      </w:r>
      <w:r w:rsidR="00CC79A4" w:rsidRPr="005E166A">
        <w:rPr>
          <w:rFonts w:asciiTheme="majorBidi" w:hAnsiTheme="majorBidi" w:cstheme="majorBidi"/>
          <w:color w:val="000000" w:themeColor="text1"/>
          <w:sz w:val="24"/>
          <w:szCs w:val="24"/>
          <w:rtl/>
          <w:lang w:bidi="ar-DZ"/>
        </w:rPr>
        <w:t>الإمضاء</w:t>
      </w:r>
      <w:r w:rsidR="0043334D" w:rsidRPr="005E166A">
        <w:rPr>
          <w:rFonts w:asciiTheme="majorBidi" w:hAnsiTheme="majorBidi" w:cstheme="majorBidi"/>
          <w:color w:val="000000" w:themeColor="text1"/>
          <w:sz w:val="24"/>
          <w:szCs w:val="24"/>
          <w:shd w:val="clear" w:color="auto" w:fill="FFFFFF" w:themeFill="background1"/>
          <w:rtl/>
          <w:lang w:bidi="ar-DZ"/>
        </w:rPr>
        <w:t xml:space="preserve"> حسب</w:t>
      </w:r>
      <w:r w:rsidR="002F7B74" w:rsidRPr="005E166A">
        <w:rPr>
          <w:rFonts w:asciiTheme="majorBidi" w:hAnsiTheme="majorBidi" w:cstheme="majorBidi"/>
          <w:color w:val="000000" w:themeColor="text1"/>
          <w:sz w:val="24"/>
          <w:szCs w:val="24"/>
          <w:shd w:val="clear" w:color="auto" w:fill="FFFFFF" w:themeFill="background1"/>
          <w:rtl/>
          <w:lang w:bidi="ar-DZ"/>
        </w:rPr>
        <w:t xml:space="preserve"> الوثيقة المرفقة رقم </w:t>
      </w:r>
      <w:r w:rsidR="00DC7F8A" w:rsidRPr="005E166A">
        <w:rPr>
          <w:rFonts w:asciiTheme="majorBidi" w:hAnsiTheme="majorBidi" w:cstheme="majorBidi"/>
          <w:color w:val="000000" w:themeColor="text1"/>
          <w:sz w:val="24"/>
          <w:szCs w:val="24"/>
          <w:shd w:val="clear" w:color="auto" w:fill="FFFFFF" w:themeFill="background1"/>
          <w:lang w:bidi="ar-DZ"/>
        </w:rPr>
        <w:t>10</w:t>
      </w:r>
    </w:p>
    <w:p w:rsidR="00DE39FC" w:rsidRPr="005E166A" w:rsidRDefault="00DE39FC" w:rsidP="00DE39FC">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نسخة من مستخرج من السجل التجاري للمؤسسة.</w:t>
      </w:r>
    </w:p>
    <w:p w:rsidR="00DE39FC" w:rsidRPr="005E166A" w:rsidRDefault="00EF6952" w:rsidP="00DC7F8A">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lang w:bidi="ar-DZ"/>
        </w:rPr>
        <w:t>-</w:t>
      </w:r>
      <w:r w:rsidRPr="005E166A">
        <w:rPr>
          <w:rFonts w:asciiTheme="majorBidi" w:hAnsiTheme="majorBidi" w:cstheme="majorBidi"/>
          <w:color w:val="000000" w:themeColor="text1"/>
          <w:sz w:val="24"/>
          <w:szCs w:val="24"/>
          <w:rtl/>
          <w:lang w:bidi="ar-DZ"/>
        </w:rPr>
        <w:t xml:space="preserve"> نسخة من</w:t>
      </w:r>
      <w:r w:rsidR="00DE39FC" w:rsidRPr="005E166A">
        <w:rPr>
          <w:rFonts w:asciiTheme="majorBidi" w:hAnsiTheme="majorBidi" w:cstheme="majorBidi"/>
          <w:color w:val="000000" w:themeColor="text1"/>
          <w:sz w:val="24"/>
          <w:szCs w:val="24"/>
          <w:rtl/>
          <w:lang w:bidi="ar-DZ"/>
        </w:rPr>
        <w:t xml:space="preserve"> شهادة تسوية الوضعية  </w:t>
      </w:r>
      <w:r w:rsidR="00DE39FC" w:rsidRPr="005E166A">
        <w:rPr>
          <w:rFonts w:asciiTheme="majorBidi" w:hAnsiTheme="majorBidi" w:cstheme="majorBidi"/>
          <w:color w:val="000000" w:themeColor="text1"/>
          <w:sz w:val="24"/>
          <w:szCs w:val="24"/>
          <w:lang w:bidi="ar-DZ"/>
        </w:rPr>
        <w:t>CNAS.CASNOS</w:t>
      </w:r>
      <w:r w:rsidR="00D11158" w:rsidRPr="005E166A">
        <w:rPr>
          <w:rFonts w:asciiTheme="majorBidi" w:hAnsiTheme="majorBidi" w:cstheme="majorBidi"/>
          <w:color w:val="000000" w:themeColor="text1"/>
          <w:sz w:val="24"/>
          <w:szCs w:val="24"/>
          <w:lang w:bidi="ar-DZ"/>
        </w:rPr>
        <w:t>)</w:t>
      </w:r>
      <w:r w:rsidR="00DE39FC" w:rsidRPr="005E166A">
        <w:rPr>
          <w:rFonts w:asciiTheme="majorBidi" w:hAnsiTheme="majorBidi" w:cstheme="majorBidi"/>
          <w:color w:val="000000" w:themeColor="text1"/>
          <w:sz w:val="24"/>
          <w:szCs w:val="24"/>
          <w:rtl/>
          <w:lang w:bidi="ar-DZ"/>
        </w:rPr>
        <w:t>)</w:t>
      </w:r>
      <w:r w:rsidR="00CC79A4" w:rsidRPr="005E166A">
        <w:rPr>
          <w:rFonts w:asciiTheme="majorBidi" w:hAnsiTheme="majorBidi" w:cstheme="majorBidi"/>
          <w:color w:val="000000" w:themeColor="text1"/>
          <w:sz w:val="24"/>
          <w:szCs w:val="24"/>
          <w:rtl/>
          <w:lang w:bidi="ar-DZ"/>
        </w:rPr>
        <w:t xml:space="preserve"> ساري المفعول.</w:t>
      </w:r>
    </w:p>
    <w:p w:rsidR="007B0198" w:rsidRPr="005E166A" w:rsidRDefault="00DE39FC" w:rsidP="007B0198">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lang w:bidi="ar-DZ"/>
        </w:rPr>
        <w:t>-</w:t>
      </w:r>
      <w:r w:rsidRPr="005E166A">
        <w:rPr>
          <w:rFonts w:asciiTheme="majorBidi" w:hAnsiTheme="majorBidi" w:cstheme="majorBidi"/>
          <w:color w:val="000000" w:themeColor="text1"/>
          <w:sz w:val="24"/>
          <w:szCs w:val="24"/>
          <w:rtl/>
          <w:lang w:bidi="ar-DZ"/>
        </w:rPr>
        <w:t xml:space="preserve"> </w:t>
      </w:r>
      <w:r w:rsidR="00577CB7" w:rsidRPr="005E166A">
        <w:rPr>
          <w:rFonts w:asciiTheme="majorBidi" w:hAnsiTheme="majorBidi" w:cstheme="majorBidi"/>
          <w:color w:val="000000" w:themeColor="text1"/>
          <w:sz w:val="24"/>
          <w:szCs w:val="24"/>
          <w:rtl/>
          <w:lang w:bidi="ar-DZ"/>
        </w:rPr>
        <w:t>نسخة من المستخرج الضريبي ساري المفعول مصفى أو مرفق بسجل استحقاقات الدفع.</w:t>
      </w:r>
    </w:p>
    <w:p w:rsidR="004F5421" w:rsidRPr="005E166A" w:rsidRDefault="004F5421" w:rsidP="004F5421">
      <w:pPr>
        <w:bidi/>
        <w:spacing w:before="120" w:after="0" w:line="240" w:lineRule="auto"/>
        <w:jc w:val="both"/>
        <w:rPr>
          <w:rFonts w:ascii="Times New Roman" w:hAnsi="Times New Roman" w:cs="Times New Roman"/>
          <w:color w:val="000000" w:themeColor="text1"/>
          <w:rtl/>
          <w:lang w:bidi="ar-DZ"/>
        </w:rPr>
      </w:pPr>
      <w:r w:rsidRPr="005E166A">
        <w:rPr>
          <w:rFonts w:ascii="Times New Roman" w:hAnsi="Times New Roman" w:cs="Times New Roman" w:hint="cs"/>
          <w:color w:val="000000" w:themeColor="text1"/>
          <w:rtl/>
          <w:lang w:bidi="ar-DZ"/>
        </w:rPr>
        <w:t xml:space="preserve">- نسخة من آخر شهادة إيداع الحسابات الاجتماعية مستخرجة من إدارة السجل التجاري </w:t>
      </w:r>
      <w:r w:rsidRPr="005E166A">
        <w:rPr>
          <w:rFonts w:ascii="Times New Roman" w:hAnsi="Times New Roman" w:cs="Times New Roman"/>
          <w:color w:val="000000" w:themeColor="text1"/>
          <w:lang w:bidi="ar-DZ"/>
        </w:rPr>
        <w:t xml:space="preserve"> </w:t>
      </w:r>
    </w:p>
    <w:p w:rsidR="0045632D" w:rsidRPr="005E166A" w:rsidRDefault="0045632D" w:rsidP="0045632D">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شهادة السوابق العدلية سارية المفعول رقم 03 للمتعهد ،بالنسبة للشخص الطبيعي ،و تلك الخاصة بالمسير أو المدير العام للمؤسسة إذا تعلق الأمر بشخص معنوي.</w:t>
      </w:r>
    </w:p>
    <w:p w:rsidR="0045632D" w:rsidRPr="005E166A" w:rsidRDefault="0045632D" w:rsidP="00FA3065">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w:t>
      </w:r>
      <w:r w:rsidR="00235F4E" w:rsidRPr="005E166A">
        <w:rPr>
          <w:rFonts w:asciiTheme="majorBidi" w:hAnsiTheme="majorBidi" w:cstheme="majorBidi" w:hint="cs"/>
          <w:color w:val="000000" w:themeColor="text1"/>
          <w:sz w:val="24"/>
          <w:szCs w:val="24"/>
          <w:rtl/>
          <w:lang w:bidi="ar-DZ"/>
        </w:rPr>
        <w:t xml:space="preserve">الاتفاقية </w:t>
      </w:r>
      <w:r w:rsidRPr="005E166A">
        <w:rPr>
          <w:rFonts w:asciiTheme="majorBidi" w:hAnsiTheme="majorBidi" w:cstheme="majorBidi"/>
          <w:color w:val="000000" w:themeColor="text1"/>
          <w:sz w:val="24"/>
          <w:szCs w:val="24"/>
          <w:rtl/>
          <w:lang w:bidi="ar-DZ"/>
        </w:rPr>
        <w:t>الخاصة بالتجمع</w:t>
      </w:r>
      <w:r w:rsidR="00235F4E" w:rsidRPr="005E166A">
        <w:rPr>
          <w:rFonts w:asciiTheme="majorBidi" w:hAnsiTheme="majorBidi" w:cstheme="majorBidi" w:hint="cs"/>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مؤرخة و موقعة من طرف المؤهل بالإمضاء.</w:t>
      </w:r>
    </w:p>
    <w:p w:rsidR="00540465" w:rsidRPr="005E166A" w:rsidRDefault="0077402E" w:rsidP="004F5421">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2</w:t>
      </w:r>
      <w:r w:rsidR="00540465" w:rsidRPr="005E166A">
        <w:rPr>
          <w:rFonts w:asciiTheme="majorBidi" w:hAnsiTheme="majorBidi" w:cstheme="majorBidi"/>
          <w:color w:val="000000" w:themeColor="text1"/>
          <w:sz w:val="24"/>
          <w:szCs w:val="24"/>
          <w:rtl/>
          <w:lang w:bidi="ar-DZ"/>
        </w:rPr>
        <w:t>-</w:t>
      </w:r>
      <w:r w:rsidR="00FA3065" w:rsidRPr="005E166A">
        <w:rPr>
          <w:rFonts w:asciiTheme="majorBidi" w:hAnsiTheme="majorBidi" w:cstheme="majorBidi" w:hint="cs"/>
          <w:color w:val="000000" w:themeColor="text1"/>
          <w:sz w:val="24"/>
          <w:szCs w:val="24"/>
          <w:rtl/>
          <w:lang w:bidi="ar-DZ"/>
        </w:rPr>
        <w:t xml:space="preserve"> </w:t>
      </w:r>
      <w:r w:rsidR="00540465" w:rsidRPr="005E166A">
        <w:rPr>
          <w:rFonts w:asciiTheme="majorBidi" w:hAnsiTheme="majorBidi" w:cstheme="majorBidi"/>
          <w:b/>
          <w:bCs/>
          <w:color w:val="000000" w:themeColor="text1"/>
          <w:sz w:val="24"/>
          <w:szCs w:val="24"/>
          <w:rtl/>
          <w:lang w:bidi="ar-DZ"/>
        </w:rPr>
        <w:t>عرض تقنى :</w:t>
      </w:r>
      <w:r w:rsidR="00540465" w:rsidRPr="005E166A">
        <w:rPr>
          <w:rFonts w:asciiTheme="majorBidi" w:hAnsiTheme="majorBidi" w:cstheme="majorBidi"/>
          <w:color w:val="000000" w:themeColor="text1"/>
          <w:sz w:val="24"/>
          <w:szCs w:val="24"/>
          <w:rtl/>
          <w:lang w:bidi="ar-DZ"/>
        </w:rPr>
        <w:t xml:space="preserve"> موضوع داخل ظرف مغلق يحمل عبارة "</w:t>
      </w:r>
      <w:r w:rsidR="00540465" w:rsidRPr="005E166A">
        <w:rPr>
          <w:rFonts w:asciiTheme="majorBidi" w:hAnsiTheme="majorBidi" w:cstheme="majorBidi"/>
          <w:b/>
          <w:bCs/>
          <w:color w:val="000000" w:themeColor="text1"/>
          <w:sz w:val="24"/>
          <w:szCs w:val="24"/>
          <w:rtl/>
          <w:lang w:bidi="ar-DZ"/>
        </w:rPr>
        <w:t>عرض تقنى</w:t>
      </w:r>
      <w:r w:rsidR="00540465" w:rsidRPr="005E166A">
        <w:rPr>
          <w:rFonts w:asciiTheme="majorBidi" w:hAnsiTheme="majorBidi" w:cstheme="majorBidi"/>
          <w:color w:val="000000" w:themeColor="text1"/>
          <w:sz w:val="24"/>
          <w:szCs w:val="24"/>
          <w:rtl/>
          <w:lang w:bidi="ar-DZ"/>
        </w:rPr>
        <w:t xml:space="preserve">" مع تعيين المتعامل </w:t>
      </w:r>
      <w:r w:rsidR="004F5421" w:rsidRPr="005E166A">
        <w:rPr>
          <w:rFonts w:ascii="Times New Roman" w:hAnsi="Times New Roman" w:cs="Times New Roman" w:hint="cs"/>
          <w:color w:val="000000" w:themeColor="text1"/>
          <w:rtl/>
          <w:lang w:bidi="ar-DZ"/>
        </w:rPr>
        <w:t>الاق</w:t>
      </w:r>
      <w:r w:rsidR="004F5421" w:rsidRPr="005E166A">
        <w:rPr>
          <w:rFonts w:ascii="Times New Roman" w:hAnsi="Times New Roman" w:cs="Times New Roman"/>
          <w:color w:val="000000" w:themeColor="text1"/>
          <w:rtl/>
          <w:lang w:bidi="ar-DZ"/>
        </w:rPr>
        <w:t>تصادي،</w:t>
      </w:r>
      <w:r w:rsidR="004F5421" w:rsidRPr="005E166A">
        <w:rPr>
          <w:rFonts w:ascii="Times New Roman" w:hAnsi="Times New Roman" w:cs="Times New Roman" w:hint="cs"/>
          <w:color w:val="000000" w:themeColor="text1"/>
          <w:rtl/>
          <w:lang w:bidi="ar-DZ"/>
        </w:rPr>
        <w:t xml:space="preserve"> </w:t>
      </w:r>
      <w:r w:rsidR="004F5421" w:rsidRPr="005E166A">
        <w:rPr>
          <w:rFonts w:ascii="Times New Roman" w:hAnsi="Times New Roman" w:cs="Times New Roman"/>
          <w:color w:val="000000" w:themeColor="text1"/>
          <w:rtl/>
          <w:lang w:bidi="ar-DZ"/>
        </w:rPr>
        <w:t xml:space="preserve">مرجع </w:t>
      </w:r>
      <w:r w:rsidR="00540465" w:rsidRPr="005E166A">
        <w:rPr>
          <w:rFonts w:asciiTheme="majorBidi" w:hAnsiTheme="majorBidi" w:cstheme="majorBidi"/>
          <w:color w:val="000000" w:themeColor="text1"/>
          <w:sz w:val="24"/>
          <w:szCs w:val="24"/>
          <w:rtl/>
          <w:lang w:bidi="ar-DZ"/>
        </w:rPr>
        <w:t>و موضوع الإعلان عن المناقصة</w:t>
      </w:r>
      <w:r w:rsidR="005937CB" w:rsidRPr="005E166A">
        <w:rPr>
          <w:rFonts w:asciiTheme="majorBidi" w:hAnsiTheme="majorBidi" w:cstheme="majorBidi"/>
          <w:color w:val="000000" w:themeColor="text1"/>
          <w:sz w:val="24"/>
          <w:szCs w:val="24"/>
          <w:lang w:bidi="ar-DZ"/>
        </w:rPr>
        <w:t xml:space="preserve"> </w:t>
      </w:r>
      <w:r w:rsidR="005937CB" w:rsidRPr="005E166A">
        <w:rPr>
          <w:rFonts w:asciiTheme="majorBidi" w:hAnsiTheme="majorBidi" w:cstheme="majorBidi"/>
          <w:color w:val="000000" w:themeColor="text1"/>
          <w:sz w:val="24"/>
          <w:szCs w:val="24"/>
          <w:rtl/>
          <w:lang w:bidi="ar-DZ"/>
        </w:rPr>
        <w:t xml:space="preserve"> و هذا العرض يتضمن الوثائق التالية :</w:t>
      </w:r>
    </w:p>
    <w:p w:rsidR="005937CB" w:rsidRPr="005E166A" w:rsidRDefault="005937CB" w:rsidP="0030378D">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تصريح بالاكتتاب </w:t>
      </w:r>
      <w:r w:rsidR="00E02B88" w:rsidRPr="005E166A">
        <w:rPr>
          <w:rFonts w:asciiTheme="majorBidi" w:hAnsiTheme="majorBidi" w:cstheme="majorBidi"/>
          <w:color w:val="000000" w:themeColor="text1"/>
          <w:sz w:val="24"/>
          <w:szCs w:val="24"/>
          <w:rtl/>
          <w:lang w:bidi="ar-DZ"/>
        </w:rPr>
        <w:t>مملوءة، ممضية، مؤرخة</w:t>
      </w:r>
      <w:r w:rsidRPr="005E166A">
        <w:rPr>
          <w:rFonts w:asciiTheme="majorBidi" w:hAnsiTheme="majorBidi" w:cstheme="majorBidi"/>
          <w:color w:val="000000" w:themeColor="text1"/>
          <w:sz w:val="24"/>
          <w:szCs w:val="24"/>
          <w:rtl/>
          <w:lang w:bidi="ar-DZ"/>
        </w:rPr>
        <w:t xml:space="preserve"> </w:t>
      </w:r>
      <w:r w:rsidR="0030378D" w:rsidRPr="005E166A">
        <w:rPr>
          <w:rFonts w:asciiTheme="majorBidi" w:hAnsiTheme="majorBidi" w:cstheme="majorBidi"/>
          <w:color w:val="000000" w:themeColor="text1"/>
          <w:sz w:val="24"/>
          <w:szCs w:val="24"/>
          <w:rtl/>
          <w:lang w:bidi="ar-DZ"/>
        </w:rPr>
        <w:t>يت</w:t>
      </w:r>
      <w:r w:rsidRPr="005E166A">
        <w:rPr>
          <w:rFonts w:asciiTheme="majorBidi" w:hAnsiTheme="majorBidi" w:cstheme="majorBidi"/>
          <w:color w:val="000000" w:themeColor="text1"/>
          <w:sz w:val="24"/>
          <w:szCs w:val="24"/>
          <w:rtl/>
          <w:lang w:bidi="ar-DZ"/>
        </w:rPr>
        <w:t xml:space="preserve">ضمن </w:t>
      </w:r>
      <w:r w:rsidR="000251D7" w:rsidRPr="005E166A">
        <w:rPr>
          <w:rFonts w:asciiTheme="majorBidi" w:hAnsiTheme="majorBidi" w:cstheme="majorBidi"/>
          <w:color w:val="000000" w:themeColor="text1"/>
          <w:sz w:val="24"/>
          <w:szCs w:val="24"/>
          <w:rtl/>
          <w:lang w:bidi="ar-DZ"/>
        </w:rPr>
        <w:t>تأشير</w:t>
      </w:r>
      <w:r w:rsidRPr="005E166A">
        <w:rPr>
          <w:rFonts w:asciiTheme="majorBidi" w:hAnsiTheme="majorBidi" w:cstheme="majorBidi"/>
          <w:color w:val="000000" w:themeColor="text1"/>
          <w:sz w:val="24"/>
          <w:szCs w:val="24"/>
          <w:rtl/>
          <w:lang w:bidi="ar-DZ"/>
        </w:rPr>
        <w:t xml:space="preserve"> المؤسسة حسب النموذج المرفق </w:t>
      </w:r>
      <w:r w:rsidR="005930EE" w:rsidRPr="005E166A">
        <w:rPr>
          <w:rFonts w:asciiTheme="majorBidi" w:hAnsiTheme="majorBidi" w:cstheme="majorBidi"/>
          <w:color w:val="000000" w:themeColor="text1"/>
          <w:sz w:val="24"/>
          <w:szCs w:val="24"/>
          <w:rtl/>
          <w:lang w:bidi="ar-DZ"/>
        </w:rPr>
        <w:t>01.</w:t>
      </w:r>
    </w:p>
    <w:p w:rsidR="000B741E" w:rsidRPr="005E166A" w:rsidRDefault="000B741E" w:rsidP="000B741E">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w:t>
      </w:r>
      <w:r w:rsidR="00FA3065" w:rsidRPr="005E166A">
        <w:rPr>
          <w:rFonts w:asciiTheme="majorBidi" w:hAnsiTheme="majorBidi" w:cstheme="majorBidi" w:hint="cs"/>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نسخة من شهادة التصنيف بالنسبة للحصص التي تتجاوز 600م/طولي</w:t>
      </w:r>
    </w:p>
    <w:p w:rsidR="000B741E" w:rsidRPr="005E166A" w:rsidRDefault="000B741E" w:rsidP="00977C10">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w:t>
      </w:r>
      <w:r w:rsidR="00FA3065" w:rsidRPr="005E166A">
        <w:rPr>
          <w:rFonts w:asciiTheme="majorBidi" w:hAnsiTheme="majorBidi" w:cstheme="majorBidi" w:hint="cs"/>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 xml:space="preserve">الشهادة حسن التنفيذ </w:t>
      </w:r>
      <w:r w:rsidR="004F5421" w:rsidRPr="005E166A">
        <w:rPr>
          <w:rFonts w:asciiTheme="majorBidi" w:hAnsiTheme="majorBidi" w:cstheme="majorBidi" w:hint="cs"/>
          <w:color w:val="000000" w:themeColor="text1"/>
          <w:sz w:val="24"/>
          <w:szCs w:val="24"/>
          <w:rtl/>
          <w:lang w:bidi="ar-DZ"/>
        </w:rPr>
        <w:t>أو</w:t>
      </w:r>
      <w:r w:rsidRPr="005E166A">
        <w:rPr>
          <w:rFonts w:asciiTheme="majorBidi" w:hAnsiTheme="majorBidi" w:cstheme="majorBidi"/>
          <w:color w:val="000000" w:themeColor="text1"/>
          <w:sz w:val="24"/>
          <w:szCs w:val="24"/>
          <w:rtl/>
          <w:lang w:bidi="ar-DZ"/>
        </w:rPr>
        <w:t xml:space="preserve"> محضر استلام نهائي للمشروع  التي تخص المؤسسة</w:t>
      </w:r>
      <w:r w:rsidR="004F5421" w:rsidRPr="005E166A">
        <w:rPr>
          <w:rFonts w:asciiTheme="majorBidi" w:hAnsiTheme="majorBidi" w:cstheme="majorBidi" w:hint="cs"/>
          <w:color w:val="000000" w:themeColor="text1"/>
          <w:sz w:val="24"/>
          <w:szCs w:val="24"/>
          <w:rtl/>
          <w:lang w:bidi="ar-DZ"/>
        </w:rPr>
        <w:t xml:space="preserve"> لاسيما إنجازاتها </w:t>
      </w:r>
      <w:r w:rsidRPr="005E166A">
        <w:rPr>
          <w:rFonts w:asciiTheme="majorBidi" w:hAnsiTheme="majorBidi" w:cstheme="majorBidi"/>
          <w:color w:val="000000" w:themeColor="text1"/>
          <w:sz w:val="24"/>
          <w:szCs w:val="24"/>
          <w:rtl/>
          <w:lang w:bidi="ar-DZ"/>
        </w:rPr>
        <w:t>و خبرتها بالنسبة لل</w:t>
      </w:r>
      <w:r w:rsidR="00977C10" w:rsidRPr="005E166A">
        <w:rPr>
          <w:rFonts w:asciiTheme="majorBidi" w:hAnsiTheme="majorBidi" w:cstheme="majorBidi" w:hint="cs"/>
          <w:color w:val="000000" w:themeColor="text1"/>
          <w:sz w:val="24"/>
          <w:szCs w:val="24"/>
          <w:rtl/>
          <w:lang w:bidi="ar-DZ"/>
        </w:rPr>
        <w:t>أ</w:t>
      </w:r>
      <w:r w:rsidRPr="005E166A">
        <w:rPr>
          <w:rFonts w:asciiTheme="majorBidi" w:hAnsiTheme="majorBidi" w:cstheme="majorBidi"/>
          <w:color w:val="000000" w:themeColor="text1"/>
          <w:sz w:val="24"/>
          <w:szCs w:val="24"/>
          <w:rtl/>
          <w:lang w:bidi="ar-DZ"/>
        </w:rPr>
        <w:t xml:space="preserve">شغال المماثلة </w:t>
      </w:r>
    </w:p>
    <w:p w:rsidR="00B03463" w:rsidRPr="005E166A" w:rsidRDefault="005937CB" w:rsidP="000B741E">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تعهد بالنسبة للوسائل </w:t>
      </w:r>
      <w:r w:rsidR="002658C5" w:rsidRPr="005E166A">
        <w:rPr>
          <w:rFonts w:asciiTheme="majorBidi" w:hAnsiTheme="majorBidi" w:cstheme="majorBidi"/>
          <w:color w:val="000000" w:themeColor="text1"/>
          <w:sz w:val="24"/>
          <w:szCs w:val="24"/>
          <w:rtl/>
          <w:lang w:bidi="ar-DZ"/>
        </w:rPr>
        <w:t xml:space="preserve">البشرية الموضوعة تحت تصرف كل </w:t>
      </w:r>
      <w:r w:rsidR="00E17669" w:rsidRPr="005E166A">
        <w:rPr>
          <w:rFonts w:asciiTheme="majorBidi" w:hAnsiTheme="majorBidi" w:cstheme="majorBidi"/>
          <w:color w:val="000000" w:themeColor="text1"/>
          <w:sz w:val="24"/>
          <w:szCs w:val="24"/>
          <w:rtl/>
          <w:lang w:bidi="ar-DZ"/>
        </w:rPr>
        <w:t>حصة،</w:t>
      </w:r>
      <w:r w:rsidR="007001AF" w:rsidRPr="005E166A">
        <w:rPr>
          <w:rFonts w:asciiTheme="majorBidi" w:hAnsiTheme="majorBidi" w:cstheme="majorBidi"/>
          <w:color w:val="000000" w:themeColor="text1"/>
          <w:sz w:val="24"/>
          <w:szCs w:val="24"/>
          <w:rtl/>
          <w:lang w:bidi="ar-DZ"/>
        </w:rPr>
        <w:t xml:space="preserve"> محرر، مؤشر،</w:t>
      </w:r>
      <w:r w:rsidR="00B03463" w:rsidRPr="005E166A">
        <w:rPr>
          <w:rFonts w:asciiTheme="majorBidi" w:hAnsiTheme="majorBidi" w:cstheme="majorBidi"/>
          <w:color w:val="000000" w:themeColor="text1"/>
          <w:sz w:val="24"/>
          <w:szCs w:val="24"/>
          <w:rtl/>
          <w:lang w:bidi="ar-DZ"/>
        </w:rPr>
        <w:t xml:space="preserve"> و </w:t>
      </w:r>
      <w:r w:rsidR="009330FF" w:rsidRPr="005E166A">
        <w:rPr>
          <w:rFonts w:asciiTheme="majorBidi" w:hAnsiTheme="majorBidi" w:cstheme="majorBidi"/>
          <w:color w:val="000000" w:themeColor="text1"/>
          <w:sz w:val="24"/>
          <w:szCs w:val="24"/>
          <w:rtl/>
          <w:lang w:bidi="ar-DZ"/>
        </w:rPr>
        <w:t>ممضي</w:t>
      </w:r>
      <w:r w:rsidR="00B03463" w:rsidRPr="005E166A">
        <w:rPr>
          <w:rFonts w:asciiTheme="majorBidi" w:hAnsiTheme="majorBidi" w:cstheme="majorBidi"/>
          <w:color w:val="000000" w:themeColor="text1"/>
          <w:sz w:val="24"/>
          <w:szCs w:val="24"/>
          <w:rtl/>
          <w:lang w:bidi="ar-DZ"/>
        </w:rPr>
        <w:t xml:space="preserve"> </w:t>
      </w:r>
      <w:r w:rsidR="00563549" w:rsidRPr="005E166A">
        <w:rPr>
          <w:rFonts w:asciiTheme="majorBidi" w:hAnsiTheme="majorBidi" w:cstheme="majorBidi"/>
          <w:color w:val="000000" w:themeColor="text1"/>
          <w:sz w:val="24"/>
          <w:szCs w:val="24"/>
          <w:rtl/>
          <w:lang w:bidi="ar-DZ"/>
        </w:rPr>
        <w:t>ح</w:t>
      </w:r>
      <w:r w:rsidR="00B03463" w:rsidRPr="005E166A">
        <w:rPr>
          <w:rFonts w:asciiTheme="majorBidi" w:hAnsiTheme="majorBidi" w:cstheme="majorBidi"/>
          <w:color w:val="000000" w:themeColor="text1"/>
          <w:sz w:val="24"/>
          <w:szCs w:val="24"/>
          <w:rtl/>
          <w:lang w:bidi="ar-DZ"/>
        </w:rPr>
        <w:t>سب النموذج (</w:t>
      </w:r>
      <w:r w:rsidR="002D6A59" w:rsidRPr="005E166A">
        <w:rPr>
          <w:rFonts w:asciiTheme="majorBidi" w:hAnsiTheme="majorBidi" w:cstheme="majorBidi"/>
          <w:color w:val="000000" w:themeColor="text1"/>
          <w:sz w:val="24"/>
          <w:szCs w:val="24"/>
          <w:rtl/>
          <w:lang w:bidi="ar-DZ"/>
        </w:rPr>
        <w:t xml:space="preserve">الوثيقة </w:t>
      </w:r>
      <w:r w:rsidR="00B03463" w:rsidRPr="005E166A">
        <w:rPr>
          <w:rFonts w:asciiTheme="majorBidi" w:hAnsiTheme="majorBidi" w:cstheme="majorBidi"/>
          <w:color w:val="000000" w:themeColor="text1"/>
          <w:sz w:val="24"/>
          <w:szCs w:val="24"/>
          <w:rtl/>
          <w:lang w:bidi="ar-DZ"/>
        </w:rPr>
        <w:t>المرفق</w:t>
      </w:r>
      <w:r w:rsidR="002D6A59" w:rsidRPr="005E166A">
        <w:rPr>
          <w:rFonts w:asciiTheme="majorBidi" w:hAnsiTheme="majorBidi" w:cstheme="majorBidi"/>
          <w:color w:val="000000" w:themeColor="text1"/>
          <w:sz w:val="24"/>
          <w:szCs w:val="24"/>
          <w:rtl/>
          <w:lang w:bidi="ar-DZ"/>
        </w:rPr>
        <w:t>ة</w:t>
      </w:r>
      <w:r w:rsidR="00B03463" w:rsidRPr="005E166A">
        <w:rPr>
          <w:rFonts w:asciiTheme="majorBidi" w:hAnsiTheme="majorBidi" w:cstheme="majorBidi"/>
          <w:color w:val="000000" w:themeColor="text1"/>
          <w:sz w:val="24"/>
          <w:szCs w:val="24"/>
          <w:rtl/>
          <w:lang w:bidi="ar-DZ"/>
        </w:rPr>
        <w:t xml:space="preserve"> 0</w:t>
      </w:r>
      <w:r w:rsidR="00E07830" w:rsidRPr="005E166A">
        <w:rPr>
          <w:rFonts w:asciiTheme="majorBidi" w:hAnsiTheme="majorBidi" w:cstheme="majorBidi"/>
          <w:color w:val="000000" w:themeColor="text1"/>
          <w:sz w:val="24"/>
          <w:szCs w:val="24"/>
          <w:rtl/>
          <w:lang w:bidi="ar-DZ"/>
        </w:rPr>
        <w:t>6</w:t>
      </w:r>
      <w:r w:rsidR="00B03463" w:rsidRPr="005E166A">
        <w:rPr>
          <w:rFonts w:asciiTheme="majorBidi" w:hAnsiTheme="majorBidi" w:cstheme="majorBidi"/>
          <w:color w:val="000000" w:themeColor="text1"/>
          <w:sz w:val="24"/>
          <w:szCs w:val="24"/>
          <w:rtl/>
          <w:lang w:bidi="ar-DZ"/>
        </w:rPr>
        <w:t>).</w:t>
      </w:r>
    </w:p>
    <w:p w:rsidR="005937CB" w:rsidRPr="005E166A" w:rsidRDefault="00B03463" w:rsidP="00E07830">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تعهد بالنسبة للوسائل المادية الموضوعة تحت تصرف كل </w:t>
      </w:r>
      <w:r w:rsidR="00E17669" w:rsidRPr="005E166A">
        <w:rPr>
          <w:rFonts w:asciiTheme="majorBidi" w:hAnsiTheme="majorBidi" w:cstheme="majorBidi"/>
          <w:color w:val="000000" w:themeColor="text1"/>
          <w:sz w:val="24"/>
          <w:szCs w:val="24"/>
          <w:rtl/>
          <w:lang w:bidi="ar-DZ"/>
        </w:rPr>
        <w:t>حصة،</w:t>
      </w:r>
      <w:r w:rsidR="002658C5" w:rsidRPr="005E166A">
        <w:rPr>
          <w:rFonts w:asciiTheme="majorBidi" w:hAnsiTheme="majorBidi" w:cstheme="majorBidi"/>
          <w:color w:val="000000" w:themeColor="text1"/>
          <w:sz w:val="24"/>
          <w:szCs w:val="24"/>
          <w:rtl/>
          <w:lang w:bidi="ar-DZ"/>
        </w:rPr>
        <w:t xml:space="preserve"> </w:t>
      </w:r>
      <w:r w:rsidR="000F7E8F" w:rsidRPr="005E166A">
        <w:rPr>
          <w:rFonts w:asciiTheme="majorBidi" w:hAnsiTheme="majorBidi" w:cstheme="majorBidi"/>
          <w:color w:val="000000" w:themeColor="text1"/>
          <w:sz w:val="24"/>
          <w:szCs w:val="24"/>
          <w:rtl/>
          <w:lang w:bidi="ar-DZ"/>
        </w:rPr>
        <w:t>محرر</w:t>
      </w:r>
      <w:r w:rsidR="007001AF" w:rsidRPr="005E166A">
        <w:rPr>
          <w:rFonts w:asciiTheme="majorBidi" w:hAnsiTheme="majorBidi" w:cstheme="majorBidi"/>
          <w:color w:val="000000" w:themeColor="text1"/>
          <w:sz w:val="24"/>
          <w:szCs w:val="24"/>
          <w:rtl/>
          <w:lang w:bidi="ar-DZ"/>
        </w:rPr>
        <w:t xml:space="preserve">، مؤشر، </w:t>
      </w:r>
      <w:r w:rsidR="009330FF" w:rsidRPr="005E166A">
        <w:rPr>
          <w:rFonts w:asciiTheme="majorBidi" w:hAnsiTheme="majorBidi" w:cstheme="majorBidi"/>
          <w:color w:val="000000" w:themeColor="text1"/>
          <w:sz w:val="24"/>
          <w:szCs w:val="24"/>
          <w:rtl/>
          <w:lang w:bidi="ar-DZ"/>
        </w:rPr>
        <w:t>ممضي</w:t>
      </w:r>
      <w:r w:rsidR="00C166D8" w:rsidRPr="005E166A">
        <w:rPr>
          <w:rFonts w:asciiTheme="majorBidi" w:hAnsiTheme="majorBidi" w:cstheme="majorBidi"/>
          <w:color w:val="000000" w:themeColor="text1"/>
          <w:sz w:val="24"/>
          <w:szCs w:val="24"/>
          <w:rtl/>
          <w:lang w:bidi="ar-DZ"/>
        </w:rPr>
        <w:t xml:space="preserve"> حسب النموذج (</w:t>
      </w:r>
      <w:r w:rsidR="002D6A59" w:rsidRPr="005E166A">
        <w:rPr>
          <w:rFonts w:asciiTheme="majorBidi" w:hAnsiTheme="majorBidi" w:cstheme="majorBidi"/>
          <w:color w:val="000000" w:themeColor="text1"/>
          <w:sz w:val="24"/>
          <w:szCs w:val="24"/>
          <w:rtl/>
          <w:lang w:bidi="ar-DZ"/>
        </w:rPr>
        <w:t xml:space="preserve">الوثيقة </w:t>
      </w:r>
      <w:r w:rsidR="00C166D8" w:rsidRPr="005E166A">
        <w:rPr>
          <w:rFonts w:asciiTheme="majorBidi" w:hAnsiTheme="majorBidi" w:cstheme="majorBidi"/>
          <w:color w:val="000000" w:themeColor="text1"/>
          <w:sz w:val="24"/>
          <w:szCs w:val="24"/>
          <w:rtl/>
          <w:lang w:bidi="ar-DZ"/>
        </w:rPr>
        <w:t>المرفق</w:t>
      </w:r>
      <w:r w:rsidR="002D6A59" w:rsidRPr="005E166A">
        <w:rPr>
          <w:rFonts w:asciiTheme="majorBidi" w:hAnsiTheme="majorBidi" w:cstheme="majorBidi"/>
          <w:color w:val="000000" w:themeColor="text1"/>
          <w:sz w:val="24"/>
          <w:szCs w:val="24"/>
          <w:rtl/>
          <w:lang w:bidi="ar-DZ"/>
        </w:rPr>
        <w:t>ة</w:t>
      </w:r>
      <w:r w:rsidR="00C166D8" w:rsidRPr="005E166A">
        <w:rPr>
          <w:rFonts w:asciiTheme="majorBidi" w:hAnsiTheme="majorBidi" w:cstheme="majorBidi"/>
          <w:color w:val="000000" w:themeColor="text1"/>
          <w:sz w:val="24"/>
          <w:szCs w:val="24"/>
          <w:rtl/>
          <w:lang w:bidi="ar-DZ"/>
        </w:rPr>
        <w:t xml:space="preserve"> 0</w:t>
      </w:r>
      <w:r w:rsidR="00E07830" w:rsidRPr="005E166A">
        <w:rPr>
          <w:rFonts w:asciiTheme="majorBidi" w:hAnsiTheme="majorBidi" w:cstheme="majorBidi"/>
          <w:color w:val="000000" w:themeColor="text1"/>
          <w:sz w:val="24"/>
          <w:szCs w:val="24"/>
          <w:rtl/>
          <w:lang w:bidi="ar-DZ"/>
        </w:rPr>
        <w:t>7</w:t>
      </w:r>
      <w:r w:rsidR="00C166D8" w:rsidRPr="005E166A">
        <w:rPr>
          <w:rFonts w:asciiTheme="majorBidi" w:hAnsiTheme="majorBidi" w:cstheme="majorBidi"/>
          <w:color w:val="000000" w:themeColor="text1"/>
          <w:sz w:val="24"/>
          <w:szCs w:val="24"/>
          <w:rtl/>
          <w:lang w:bidi="ar-DZ"/>
        </w:rPr>
        <w:t>).</w:t>
      </w:r>
    </w:p>
    <w:p w:rsidR="00D12AEE" w:rsidRPr="005E166A" w:rsidRDefault="00D12AEE" w:rsidP="00977C10">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تعهد </w:t>
      </w:r>
      <w:r w:rsidR="00977C10" w:rsidRPr="005E166A">
        <w:rPr>
          <w:rFonts w:ascii="Times New Roman" w:hAnsi="Times New Roman" w:cs="Times New Roman" w:hint="cs"/>
          <w:color w:val="000000" w:themeColor="text1"/>
          <w:rtl/>
          <w:lang w:bidi="ar-DZ"/>
        </w:rPr>
        <w:t xml:space="preserve">بالالتزام </w:t>
      </w:r>
      <w:r w:rsidR="001E3B61" w:rsidRPr="005E166A">
        <w:rPr>
          <w:rFonts w:asciiTheme="majorBidi" w:hAnsiTheme="majorBidi" w:cstheme="majorBidi"/>
          <w:color w:val="000000" w:themeColor="text1"/>
          <w:sz w:val="24"/>
          <w:szCs w:val="24"/>
          <w:rtl/>
          <w:lang w:bidi="ar-DZ"/>
        </w:rPr>
        <w:t>ب</w:t>
      </w:r>
      <w:r w:rsidRPr="005E166A">
        <w:rPr>
          <w:rFonts w:asciiTheme="majorBidi" w:hAnsiTheme="majorBidi" w:cstheme="majorBidi"/>
          <w:color w:val="000000" w:themeColor="text1"/>
          <w:sz w:val="24"/>
          <w:szCs w:val="24"/>
          <w:rtl/>
          <w:lang w:bidi="ar-DZ"/>
        </w:rPr>
        <w:t xml:space="preserve">مدة </w:t>
      </w:r>
      <w:r w:rsidR="000251D7" w:rsidRPr="005E166A">
        <w:rPr>
          <w:rFonts w:asciiTheme="majorBidi" w:hAnsiTheme="majorBidi" w:cstheme="majorBidi"/>
          <w:color w:val="000000" w:themeColor="text1"/>
          <w:sz w:val="24"/>
          <w:szCs w:val="24"/>
          <w:rtl/>
          <w:lang w:bidi="ar-DZ"/>
        </w:rPr>
        <w:t>تنفيذ</w:t>
      </w:r>
      <w:r w:rsidR="001E3B61" w:rsidRPr="005E166A">
        <w:rPr>
          <w:rFonts w:asciiTheme="majorBidi" w:hAnsiTheme="majorBidi" w:cstheme="majorBidi"/>
          <w:color w:val="000000" w:themeColor="text1"/>
          <w:sz w:val="24"/>
          <w:szCs w:val="24"/>
          <w:rtl/>
          <w:lang w:bidi="ar-DZ"/>
        </w:rPr>
        <w:t xml:space="preserve"> الأشغال بالنسبة</w:t>
      </w:r>
      <w:r w:rsidRPr="005E166A">
        <w:rPr>
          <w:rFonts w:asciiTheme="majorBidi" w:hAnsiTheme="majorBidi" w:cstheme="majorBidi"/>
          <w:color w:val="000000" w:themeColor="text1"/>
          <w:sz w:val="24"/>
          <w:szCs w:val="24"/>
          <w:rtl/>
          <w:lang w:bidi="ar-DZ"/>
        </w:rPr>
        <w:t xml:space="preserve"> لكل </w:t>
      </w:r>
      <w:r w:rsidR="001E1BE1" w:rsidRPr="005E166A">
        <w:rPr>
          <w:rFonts w:asciiTheme="majorBidi" w:hAnsiTheme="majorBidi" w:cstheme="majorBidi"/>
          <w:color w:val="000000" w:themeColor="text1"/>
          <w:sz w:val="24"/>
          <w:szCs w:val="24"/>
          <w:rtl/>
          <w:lang w:bidi="ar-DZ"/>
        </w:rPr>
        <w:t>حصة،</w:t>
      </w:r>
      <w:r w:rsidR="00B641C4" w:rsidRPr="005E166A">
        <w:rPr>
          <w:rFonts w:asciiTheme="majorBidi" w:hAnsiTheme="majorBidi" w:cstheme="majorBidi"/>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 xml:space="preserve">محرر، </w:t>
      </w:r>
      <w:r w:rsidR="00C8604F" w:rsidRPr="005E166A">
        <w:rPr>
          <w:rFonts w:asciiTheme="majorBidi" w:hAnsiTheme="majorBidi" w:cstheme="majorBidi"/>
          <w:color w:val="000000" w:themeColor="text1"/>
          <w:sz w:val="24"/>
          <w:szCs w:val="24"/>
          <w:rtl/>
          <w:lang w:bidi="ar-DZ"/>
        </w:rPr>
        <w:t>مؤشر</w:t>
      </w:r>
      <w:r w:rsidRPr="005E166A">
        <w:rPr>
          <w:rFonts w:asciiTheme="majorBidi" w:hAnsiTheme="majorBidi" w:cstheme="majorBidi"/>
          <w:color w:val="000000" w:themeColor="text1"/>
          <w:sz w:val="24"/>
          <w:szCs w:val="24"/>
          <w:rtl/>
          <w:lang w:bidi="ar-DZ"/>
        </w:rPr>
        <w:t xml:space="preserve">، </w:t>
      </w:r>
      <w:r w:rsidR="009330FF" w:rsidRPr="005E166A">
        <w:rPr>
          <w:rFonts w:asciiTheme="majorBidi" w:hAnsiTheme="majorBidi" w:cstheme="majorBidi"/>
          <w:color w:val="000000" w:themeColor="text1"/>
          <w:sz w:val="24"/>
          <w:szCs w:val="24"/>
          <w:rtl/>
          <w:lang w:bidi="ar-DZ"/>
        </w:rPr>
        <w:t>ممضي</w:t>
      </w:r>
      <w:r w:rsidRPr="005E166A">
        <w:rPr>
          <w:rFonts w:asciiTheme="majorBidi" w:hAnsiTheme="majorBidi" w:cstheme="majorBidi"/>
          <w:color w:val="000000" w:themeColor="text1"/>
          <w:sz w:val="24"/>
          <w:szCs w:val="24"/>
          <w:rtl/>
          <w:lang w:bidi="ar-DZ"/>
        </w:rPr>
        <w:t xml:space="preserve"> حسب النموذج (</w:t>
      </w:r>
      <w:r w:rsidR="002D6A59" w:rsidRPr="005E166A">
        <w:rPr>
          <w:rFonts w:asciiTheme="majorBidi" w:hAnsiTheme="majorBidi" w:cstheme="majorBidi"/>
          <w:color w:val="000000" w:themeColor="text1"/>
          <w:sz w:val="24"/>
          <w:szCs w:val="24"/>
          <w:rtl/>
          <w:lang w:bidi="ar-DZ"/>
        </w:rPr>
        <w:t xml:space="preserve">الوثيقة </w:t>
      </w:r>
      <w:r w:rsidRPr="005E166A">
        <w:rPr>
          <w:rFonts w:asciiTheme="majorBidi" w:hAnsiTheme="majorBidi" w:cstheme="majorBidi"/>
          <w:color w:val="000000" w:themeColor="text1"/>
          <w:sz w:val="24"/>
          <w:szCs w:val="24"/>
          <w:rtl/>
          <w:lang w:bidi="ar-DZ"/>
        </w:rPr>
        <w:t>المرفق</w:t>
      </w:r>
      <w:r w:rsidR="002D6A59" w:rsidRPr="005E166A">
        <w:rPr>
          <w:rFonts w:asciiTheme="majorBidi" w:hAnsiTheme="majorBidi" w:cstheme="majorBidi"/>
          <w:color w:val="000000" w:themeColor="text1"/>
          <w:sz w:val="24"/>
          <w:szCs w:val="24"/>
          <w:rtl/>
          <w:lang w:bidi="ar-DZ"/>
        </w:rPr>
        <w:t>ة</w:t>
      </w:r>
      <w:r w:rsidRPr="005E166A">
        <w:rPr>
          <w:rFonts w:asciiTheme="majorBidi" w:hAnsiTheme="majorBidi" w:cstheme="majorBidi"/>
          <w:color w:val="000000" w:themeColor="text1"/>
          <w:sz w:val="24"/>
          <w:szCs w:val="24"/>
          <w:rtl/>
          <w:lang w:bidi="ar-DZ"/>
        </w:rPr>
        <w:t xml:space="preserve"> 0</w:t>
      </w:r>
      <w:r w:rsidR="00E07830" w:rsidRPr="005E166A">
        <w:rPr>
          <w:rFonts w:asciiTheme="majorBidi" w:hAnsiTheme="majorBidi" w:cstheme="majorBidi"/>
          <w:color w:val="000000" w:themeColor="text1"/>
          <w:sz w:val="24"/>
          <w:szCs w:val="24"/>
          <w:rtl/>
          <w:lang w:bidi="ar-DZ"/>
        </w:rPr>
        <w:t>8</w:t>
      </w:r>
      <w:r w:rsidRPr="005E166A">
        <w:rPr>
          <w:rFonts w:asciiTheme="majorBidi" w:hAnsiTheme="majorBidi" w:cstheme="majorBidi"/>
          <w:color w:val="000000" w:themeColor="text1"/>
          <w:sz w:val="24"/>
          <w:szCs w:val="24"/>
          <w:rtl/>
          <w:lang w:bidi="ar-DZ"/>
        </w:rPr>
        <w:t>).</w:t>
      </w:r>
    </w:p>
    <w:p w:rsidR="007623C7" w:rsidRPr="005E166A" w:rsidRDefault="007623C7" w:rsidP="00977C10">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تعهد</w:t>
      </w:r>
      <w:r w:rsidR="001E3B61" w:rsidRPr="005E166A">
        <w:rPr>
          <w:rFonts w:asciiTheme="majorBidi" w:hAnsiTheme="majorBidi" w:cstheme="majorBidi"/>
          <w:color w:val="000000" w:themeColor="text1"/>
          <w:sz w:val="24"/>
          <w:szCs w:val="24"/>
          <w:rtl/>
          <w:lang w:bidi="ar-DZ"/>
        </w:rPr>
        <w:t xml:space="preserve"> </w:t>
      </w:r>
      <w:r w:rsidR="00977C10" w:rsidRPr="005E166A">
        <w:rPr>
          <w:rFonts w:ascii="Times New Roman" w:hAnsi="Times New Roman" w:cs="Times New Roman" w:hint="cs"/>
          <w:color w:val="000000" w:themeColor="text1"/>
          <w:rtl/>
          <w:lang w:bidi="ar-DZ"/>
        </w:rPr>
        <w:t xml:space="preserve">بالالتزام </w:t>
      </w:r>
      <w:r w:rsidR="001E3B61" w:rsidRPr="005E166A">
        <w:rPr>
          <w:rFonts w:asciiTheme="majorBidi" w:hAnsiTheme="majorBidi" w:cstheme="majorBidi"/>
          <w:color w:val="000000" w:themeColor="text1"/>
          <w:sz w:val="24"/>
          <w:szCs w:val="24"/>
          <w:rtl/>
          <w:lang w:bidi="ar-DZ"/>
        </w:rPr>
        <w:t>ب</w:t>
      </w:r>
      <w:r w:rsidRPr="005E166A">
        <w:rPr>
          <w:rFonts w:asciiTheme="majorBidi" w:hAnsiTheme="majorBidi" w:cstheme="majorBidi"/>
          <w:color w:val="000000" w:themeColor="text1"/>
          <w:sz w:val="24"/>
          <w:szCs w:val="24"/>
          <w:rtl/>
          <w:lang w:bidi="ar-DZ"/>
        </w:rPr>
        <w:t>مدة الضمان</w:t>
      </w:r>
      <w:r w:rsidR="001E3B61" w:rsidRPr="005E166A">
        <w:rPr>
          <w:rFonts w:asciiTheme="majorBidi" w:hAnsiTheme="majorBidi" w:cstheme="majorBidi"/>
          <w:color w:val="000000" w:themeColor="text1"/>
          <w:sz w:val="24"/>
          <w:szCs w:val="24"/>
          <w:rtl/>
          <w:lang w:bidi="ar-DZ"/>
        </w:rPr>
        <w:t xml:space="preserve"> بالنسبة</w:t>
      </w:r>
      <w:r w:rsidRPr="005E166A">
        <w:rPr>
          <w:rFonts w:asciiTheme="majorBidi" w:hAnsiTheme="majorBidi" w:cstheme="majorBidi"/>
          <w:color w:val="000000" w:themeColor="text1"/>
          <w:sz w:val="24"/>
          <w:szCs w:val="24"/>
          <w:rtl/>
          <w:lang w:bidi="ar-DZ"/>
        </w:rPr>
        <w:t xml:space="preserve"> لكل </w:t>
      </w:r>
      <w:r w:rsidR="00B641C4" w:rsidRPr="005E166A">
        <w:rPr>
          <w:rFonts w:asciiTheme="majorBidi" w:hAnsiTheme="majorBidi" w:cstheme="majorBidi"/>
          <w:color w:val="000000" w:themeColor="text1"/>
          <w:sz w:val="24"/>
          <w:szCs w:val="24"/>
          <w:rtl/>
          <w:lang w:bidi="ar-DZ"/>
        </w:rPr>
        <w:t>حصة،</w:t>
      </w:r>
      <w:r w:rsidRPr="005E166A">
        <w:rPr>
          <w:rFonts w:asciiTheme="majorBidi" w:hAnsiTheme="majorBidi" w:cstheme="majorBidi"/>
          <w:color w:val="000000" w:themeColor="text1"/>
          <w:sz w:val="24"/>
          <w:szCs w:val="24"/>
          <w:rtl/>
          <w:lang w:bidi="ar-DZ"/>
        </w:rPr>
        <w:t xml:space="preserve"> </w:t>
      </w:r>
      <w:r w:rsidR="00B641C4" w:rsidRPr="005E166A">
        <w:rPr>
          <w:rFonts w:asciiTheme="majorBidi" w:hAnsiTheme="majorBidi" w:cstheme="majorBidi"/>
          <w:color w:val="000000" w:themeColor="text1"/>
          <w:sz w:val="24"/>
          <w:szCs w:val="24"/>
          <w:rtl/>
          <w:lang w:bidi="ar-DZ"/>
        </w:rPr>
        <w:t xml:space="preserve">محرر، مؤشر، </w:t>
      </w:r>
      <w:r w:rsidR="009330FF" w:rsidRPr="005E166A">
        <w:rPr>
          <w:rFonts w:asciiTheme="majorBidi" w:hAnsiTheme="majorBidi" w:cstheme="majorBidi"/>
          <w:color w:val="000000" w:themeColor="text1"/>
          <w:sz w:val="24"/>
          <w:szCs w:val="24"/>
          <w:rtl/>
          <w:lang w:bidi="ar-DZ"/>
        </w:rPr>
        <w:t>ممضي</w:t>
      </w:r>
      <w:r w:rsidRPr="005E166A">
        <w:rPr>
          <w:rFonts w:asciiTheme="majorBidi" w:hAnsiTheme="majorBidi" w:cstheme="majorBidi"/>
          <w:color w:val="000000" w:themeColor="text1"/>
          <w:sz w:val="24"/>
          <w:szCs w:val="24"/>
          <w:rtl/>
          <w:lang w:bidi="ar-DZ"/>
        </w:rPr>
        <w:t xml:space="preserve"> حسب النموذج (</w:t>
      </w:r>
      <w:r w:rsidR="00343F39" w:rsidRPr="005E166A">
        <w:rPr>
          <w:rFonts w:asciiTheme="majorBidi" w:hAnsiTheme="majorBidi" w:cstheme="majorBidi"/>
          <w:color w:val="000000" w:themeColor="text1"/>
          <w:sz w:val="24"/>
          <w:szCs w:val="24"/>
          <w:rtl/>
          <w:lang w:bidi="ar-DZ"/>
        </w:rPr>
        <w:t xml:space="preserve">الوثيقة </w:t>
      </w:r>
      <w:r w:rsidRPr="005E166A">
        <w:rPr>
          <w:rFonts w:asciiTheme="majorBidi" w:hAnsiTheme="majorBidi" w:cstheme="majorBidi"/>
          <w:color w:val="000000" w:themeColor="text1"/>
          <w:sz w:val="24"/>
          <w:szCs w:val="24"/>
          <w:rtl/>
          <w:lang w:bidi="ar-DZ"/>
        </w:rPr>
        <w:t>المرفق</w:t>
      </w:r>
      <w:r w:rsidR="00343F39" w:rsidRPr="005E166A">
        <w:rPr>
          <w:rFonts w:asciiTheme="majorBidi" w:hAnsiTheme="majorBidi" w:cstheme="majorBidi"/>
          <w:color w:val="000000" w:themeColor="text1"/>
          <w:sz w:val="24"/>
          <w:szCs w:val="24"/>
          <w:rtl/>
          <w:lang w:bidi="ar-DZ"/>
        </w:rPr>
        <w:t>ة</w:t>
      </w:r>
      <w:r w:rsidRPr="005E166A">
        <w:rPr>
          <w:rFonts w:asciiTheme="majorBidi" w:hAnsiTheme="majorBidi" w:cstheme="majorBidi"/>
          <w:color w:val="000000" w:themeColor="text1"/>
          <w:sz w:val="24"/>
          <w:szCs w:val="24"/>
          <w:rtl/>
          <w:lang w:bidi="ar-DZ"/>
        </w:rPr>
        <w:t xml:space="preserve"> 0</w:t>
      </w:r>
      <w:r w:rsidR="00E07830" w:rsidRPr="005E166A">
        <w:rPr>
          <w:rFonts w:asciiTheme="majorBidi" w:hAnsiTheme="majorBidi" w:cstheme="majorBidi"/>
          <w:color w:val="000000" w:themeColor="text1"/>
          <w:sz w:val="24"/>
          <w:szCs w:val="24"/>
          <w:rtl/>
          <w:lang w:bidi="ar-DZ"/>
        </w:rPr>
        <w:t>9</w:t>
      </w:r>
      <w:r w:rsidRPr="005E166A">
        <w:rPr>
          <w:rFonts w:asciiTheme="majorBidi" w:hAnsiTheme="majorBidi" w:cstheme="majorBidi"/>
          <w:color w:val="000000" w:themeColor="text1"/>
          <w:sz w:val="24"/>
          <w:szCs w:val="24"/>
          <w:rtl/>
          <w:lang w:bidi="ar-DZ"/>
        </w:rPr>
        <w:t>).</w:t>
      </w:r>
    </w:p>
    <w:p w:rsidR="009908EA" w:rsidRPr="005E166A" w:rsidRDefault="009908EA" w:rsidP="00A85822">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 دفتر الشروط الحالي </w:t>
      </w:r>
      <w:r w:rsidR="00C8604F" w:rsidRPr="005E166A">
        <w:rPr>
          <w:rFonts w:asciiTheme="majorBidi" w:hAnsiTheme="majorBidi" w:cstheme="majorBidi"/>
          <w:color w:val="000000" w:themeColor="text1"/>
          <w:sz w:val="24"/>
          <w:szCs w:val="24"/>
          <w:rtl/>
          <w:lang w:bidi="ar-DZ"/>
        </w:rPr>
        <w:t>مؤشر</w:t>
      </w:r>
      <w:r w:rsidRPr="005E166A">
        <w:rPr>
          <w:rFonts w:asciiTheme="majorBidi" w:hAnsiTheme="majorBidi" w:cstheme="majorBidi"/>
          <w:color w:val="000000" w:themeColor="text1"/>
          <w:sz w:val="24"/>
          <w:szCs w:val="24"/>
          <w:rtl/>
          <w:lang w:bidi="ar-DZ"/>
        </w:rPr>
        <w:t xml:space="preserve"> </w:t>
      </w:r>
      <w:r w:rsidR="00A41134" w:rsidRPr="005E166A">
        <w:rPr>
          <w:rFonts w:asciiTheme="majorBidi" w:hAnsiTheme="majorBidi" w:cstheme="majorBidi"/>
          <w:color w:val="000000" w:themeColor="text1"/>
          <w:sz w:val="24"/>
          <w:szCs w:val="24"/>
          <w:rtl/>
          <w:lang w:bidi="ar-DZ"/>
        </w:rPr>
        <w:t xml:space="preserve">و </w:t>
      </w:r>
      <w:r w:rsidR="009330FF" w:rsidRPr="005E166A">
        <w:rPr>
          <w:rFonts w:asciiTheme="majorBidi" w:hAnsiTheme="majorBidi" w:cstheme="majorBidi"/>
          <w:color w:val="000000" w:themeColor="text1"/>
          <w:sz w:val="24"/>
          <w:szCs w:val="24"/>
          <w:rtl/>
          <w:lang w:bidi="ar-DZ"/>
        </w:rPr>
        <w:t>ممضي</w:t>
      </w:r>
      <w:r w:rsidR="00A41134" w:rsidRPr="005E166A">
        <w:rPr>
          <w:rFonts w:asciiTheme="majorBidi" w:hAnsiTheme="majorBidi" w:cstheme="majorBidi"/>
          <w:color w:val="000000" w:themeColor="text1"/>
          <w:sz w:val="24"/>
          <w:szCs w:val="24"/>
          <w:rtl/>
          <w:lang w:bidi="ar-DZ"/>
        </w:rPr>
        <w:t xml:space="preserve"> من طرف</w:t>
      </w:r>
      <w:r w:rsidR="00E32FAC" w:rsidRPr="005E166A">
        <w:rPr>
          <w:rFonts w:asciiTheme="majorBidi" w:hAnsiTheme="majorBidi" w:cstheme="majorBidi"/>
          <w:color w:val="000000" w:themeColor="text1"/>
          <w:sz w:val="24"/>
          <w:szCs w:val="24"/>
          <w:rtl/>
          <w:lang w:bidi="ar-DZ"/>
        </w:rPr>
        <w:t xml:space="preserve"> المتعهد</w:t>
      </w:r>
      <w:r w:rsidR="00A41134" w:rsidRPr="005E166A">
        <w:rPr>
          <w:rFonts w:asciiTheme="majorBidi" w:hAnsiTheme="majorBidi" w:cstheme="majorBidi"/>
          <w:color w:val="000000" w:themeColor="text1"/>
          <w:sz w:val="24"/>
          <w:szCs w:val="24"/>
          <w:rtl/>
          <w:lang w:bidi="ar-DZ"/>
        </w:rPr>
        <w:t xml:space="preserve"> </w:t>
      </w:r>
      <w:r w:rsidR="0038560D" w:rsidRPr="005E166A">
        <w:rPr>
          <w:rFonts w:asciiTheme="majorBidi" w:hAnsiTheme="majorBidi" w:cstheme="majorBidi"/>
          <w:color w:val="000000" w:themeColor="text1"/>
          <w:sz w:val="24"/>
          <w:szCs w:val="24"/>
          <w:rtl/>
          <w:lang w:bidi="ar-DZ"/>
        </w:rPr>
        <w:t xml:space="preserve">يسبقه </w:t>
      </w:r>
      <w:r w:rsidR="00A85822" w:rsidRPr="005E166A">
        <w:rPr>
          <w:rFonts w:asciiTheme="majorBidi" w:hAnsiTheme="majorBidi" w:cstheme="majorBidi"/>
          <w:color w:val="000000" w:themeColor="text1"/>
          <w:sz w:val="24"/>
          <w:szCs w:val="24"/>
          <w:rtl/>
          <w:lang w:bidi="ar-DZ"/>
        </w:rPr>
        <w:t>تدوين</w:t>
      </w:r>
      <w:r w:rsidR="0038560D" w:rsidRPr="005E166A">
        <w:rPr>
          <w:rFonts w:asciiTheme="majorBidi" w:hAnsiTheme="majorBidi" w:cstheme="majorBidi"/>
          <w:color w:val="000000" w:themeColor="text1"/>
          <w:sz w:val="24"/>
          <w:szCs w:val="24"/>
          <w:rtl/>
          <w:lang w:bidi="ar-DZ"/>
        </w:rPr>
        <w:t xml:space="preserve"> عبارة "قرئ و قبل".</w:t>
      </w:r>
      <w:r w:rsidR="00A41134" w:rsidRPr="005E166A">
        <w:rPr>
          <w:rFonts w:asciiTheme="majorBidi" w:hAnsiTheme="majorBidi" w:cstheme="majorBidi"/>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 xml:space="preserve"> </w:t>
      </w:r>
    </w:p>
    <w:p w:rsidR="00977C10" w:rsidRPr="005E166A" w:rsidRDefault="00977C10" w:rsidP="00977C10">
      <w:pPr>
        <w:bidi/>
        <w:spacing w:before="120" w:after="0" w:line="240" w:lineRule="auto"/>
        <w:jc w:val="both"/>
        <w:rPr>
          <w:rFonts w:asciiTheme="majorBidi" w:hAnsiTheme="majorBidi" w:cstheme="majorBidi"/>
          <w:color w:val="000000" w:themeColor="text1"/>
          <w:sz w:val="24"/>
          <w:szCs w:val="24"/>
          <w:rtl/>
          <w:lang w:bidi="ar-DZ"/>
        </w:rPr>
      </w:pPr>
    </w:p>
    <w:p w:rsidR="00A46CDB" w:rsidRPr="005E166A" w:rsidRDefault="003C0586" w:rsidP="00977C10">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 xml:space="preserve">3- </w:t>
      </w:r>
      <w:r w:rsidRPr="005E166A">
        <w:rPr>
          <w:rFonts w:asciiTheme="majorBidi" w:hAnsiTheme="majorBidi" w:cstheme="majorBidi"/>
          <w:b/>
          <w:bCs/>
          <w:color w:val="000000" w:themeColor="text1"/>
          <w:sz w:val="24"/>
          <w:szCs w:val="24"/>
          <w:rtl/>
          <w:lang w:bidi="ar-DZ"/>
        </w:rPr>
        <w:t xml:space="preserve">عرض مالي </w:t>
      </w:r>
      <w:r w:rsidRPr="005E166A">
        <w:rPr>
          <w:rFonts w:asciiTheme="majorBidi" w:hAnsiTheme="majorBidi" w:cstheme="majorBidi"/>
          <w:color w:val="000000" w:themeColor="text1"/>
          <w:sz w:val="24"/>
          <w:szCs w:val="24"/>
          <w:rtl/>
          <w:lang w:bidi="ar-DZ"/>
        </w:rPr>
        <w:t xml:space="preserve">: موضوع داخل ظرف مغلق يحمل عبارة " </w:t>
      </w:r>
      <w:r w:rsidRPr="005E166A">
        <w:rPr>
          <w:rFonts w:asciiTheme="majorBidi" w:hAnsiTheme="majorBidi" w:cstheme="majorBidi"/>
          <w:b/>
          <w:bCs/>
          <w:color w:val="000000" w:themeColor="text1"/>
          <w:sz w:val="24"/>
          <w:szCs w:val="24"/>
          <w:rtl/>
          <w:lang w:bidi="ar-DZ"/>
        </w:rPr>
        <w:t>عرض مالي</w:t>
      </w:r>
      <w:r w:rsidRPr="005E166A">
        <w:rPr>
          <w:rFonts w:asciiTheme="majorBidi" w:hAnsiTheme="majorBidi" w:cstheme="majorBidi"/>
          <w:color w:val="000000" w:themeColor="text1"/>
          <w:sz w:val="24"/>
          <w:szCs w:val="24"/>
          <w:rtl/>
          <w:lang w:bidi="ar-DZ"/>
        </w:rPr>
        <w:t xml:space="preserve">"، مع تعيين المتعامل </w:t>
      </w:r>
      <w:r w:rsidR="00977C10" w:rsidRPr="005E166A">
        <w:rPr>
          <w:rFonts w:ascii="Times New Roman" w:hAnsi="Times New Roman" w:cs="Times New Roman" w:hint="cs"/>
          <w:color w:val="000000" w:themeColor="text1"/>
          <w:rtl/>
          <w:lang w:bidi="ar-DZ"/>
        </w:rPr>
        <w:t>الا</w:t>
      </w:r>
      <w:r w:rsidR="00977C10" w:rsidRPr="005E166A">
        <w:rPr>
          <w:rFonts w:ascii="Times New Roman" w:hAnsi="Times New Roman" w:cs="Times New Roman"/>
          <w:color w:val="000000" w:themeColor="text1"/>
          <w:rtl/>
          <w:lang w:bidi="ar-DZ"/>
        </w:rPr>
        <w:t>قتصادي،</w:t>
      </w:r>
      <w:r w:rsidR="00977C10" w:rsidRPr="005E166A">
        <w:rPr>
          <w:rFonts w:ascii="Times New Roman" w:hAnsi="Times New Roman" w:cs="Times New Roman" w:hint="cs"/>
          <w:color w:val="000000" w:themeColor="text1"/>
          <w:rtl/>
          <w:lang w:bidi="ar-DZ"/>
        </w:rPr>
        <w:t xml:space="preserve"> </w:t>
      </w:r>
      <w:r w:rsidR="00977C10" w:rsidRPr="005E166A">
        <w:rPr>
          <w:rFonts w:ascii="Times New Roman" w:hAnsi="Times New Roman" w:cs="Times New Roman"/>
          <w:color w:val="000000" w:themeColor="text1"/>
          <w:rtl/>
          <w:lang w:bidi="ar-DZ"/>
        </w:rPr>
        <w:t xml:space="preserve">مرجع </w:t>
      </w:r>
      <w:r w:rsidRPr="005E166A">
        <w:rPr>
          <w:rFonts w:asciiTheme="majorBidi" w:hAnsiTheme="majorBidi" w:cstheme="majorBidi"/>
          <w:color w:val="000000" w:themeColor="text1"/>
          <w:sz w:val="24"/>
          <w:szCs w:val="24"/>
          <w:rtl/>
          <w:lang w:bidi="ar-DZ"/>
        </w:rPr>
        <w:t>و موضوع الإعلان عن المناقصة</w:t>
      </w:r>
      <w:r w:rsidR="00A46CDB" w:rsidRPr="005E166A">
        <w:rPr>
          <w:rFonts w:asciiTheme="majorBidi" w:hAnsiTheme="majorBidi" w:cstheme="majorBidi"/>
          <w:color w:val="000000" w:themeColor="text1"/>
          <w:sz w:val="24"/>
          <w:szCs w:val="24"/>
          <w:rtl/>
          <w:lang w:bidi="ar-DZ"/>
        </w:rPr>
        <w:t>،</w:t>
      </w:r>
      <w:r w:rsidR="00977C10" w:rsidRPr="005E166A">
        <w:rPr>
          <w:rFonts w:asciiTheme="majorBidi" w:hAnsiTheme="majorBidi" w:cstheme="majorBidi" w:hint="cs"/>
          <w:color w:val="000000" w:themeColor="text1"/>
          <w:sz w:val="24"/>
          <w:szCs w:val="24"/>
          <w:rtl/>
          <w:lang w:bidi="ar-DZ"/>
        </w:rPr>
        <w:t xml:space="preserve"> </w:t>
      </w:r>
      <w:r w:rsidR="00A46CDB" w:rsidRPr="005E166A">
        <w:rPr>
          <w:rFonts w:asciiTheme="majorBidi" w:hAnsiTheme="majorBidi" w:cstheme="majorBidi"/>
          <w:color w:val="000000" w:themeColor="text1"/>
          <w:sz w:val="24"/>
          <w:szCs w:val="24"/>
          <w:rtl/>
          <w:lang w:bidi="ar-DZ"/>
        </w:rPr>
        <w:t>و هذا العرض يتضمن الوثائق التالية :</w:t>
      </w:r>
    </w:p>
    <w:p w:rsidR="003C0586" w:rsidRPr="005E166A" w:rsidRDefault="00F67E14" w:rsidP="0039140D">
      <w:pPr>
        <w:bidi/>
        <w:spacing w:before="120" w:after="0" w:line="240" w:lineRule="auto"/>
        <w:jc w:val="both"/>
        <w:rPr>
          <w:rFonts w:asciiTheme="majorBidi" w:hAnsiTheme="majorBidi" w:cstheme="majorBidi"/>
          <w:color w:val="000000" w:themeColor="text1"/>
          <w:sz w:val="24"/>
          <w:szCs w:val="24"/>
          <w:lang w:bidi="ar-DZ"/>
        </w:rPr>
      </w:pPr>
      <w:r w:rsidRPr="005E166A">
        <w:rPr>
          <w:rFonts w:asciiTheme="majorBidi" w:hAnsiTheme="majorBidi" w:cstheme="majorBidi"/>
          <w:color w:val="000000" w:themeColor="text1"/>
          <w:sz w:val="24"/>
          <w:szCs w:val="24"/>
          <w:rtl/>
          <w:lang w:bidi="ar-DZ"/>
        </w:rPr>
        <w:t xml:space="preserve">- رسالة </w:t>
      </w:r>
      <w:r w:rsidR="003A02D9" w:rsidRPr="005E166A">
        <w:rPr>
          <w:rFonts w:asciiTheme="majorBidi" w:hAnsiTheme="majorBidi" w:cstheme="majorBidi"/>
          <w:color w:val="000000" w:themeColor="text1"/>
          <w:sz w:val="24"/>
          <w:szCs w:val="24"/>
          <w:rtl/>
          <w:lang w:bidi="ar-DZ"/>
        </w:rPr>
        <w:t>التعهد</w:t>
      </w:r>
      <w:r w:rsidR="00907993" w:rsidRPr="005E166A">
        <w:rPr>
          <w:rFonts w:asciiTheme="majorBidi" w:hAnsiTheme="majorBidi" w:cstheme="majorBidi"/>
          <w:color w:val="000000" w:themeColor="text1"/>
          <w:sz w:val="24"/>
          <w:szCs w:val="24"/>
          <w:rtl/>
          <w:lang w:bidi="ar-DZ"/>
        </w:rPr>
        <w:t xml:space="preserve">، مملوءة، مؤرخة، </w:t>
      </w:r>
      <w:r w:rsidR="0039140D" w:rsidRPr="005E166A">
        <w:rPr>
          <w:rFonts w:asciiTheme="majorBidi" w:hAnsiTheme="majorBidi" w:cstheme="majorBidi"/>
          <w:color w:val="000000" w:themeColor="text1"/>
          <w:sz w:val="24"/>
          <w:szCs w:val="24"/>
          <w:rtl/>
          <w:lang w:bidi="ar-DZ"/>
        </w:rPr>
        <w:t>موقع</w:t>
      </w:r>
      <w:r w:rsidRPr="005E166A">
        <w:rPr>
          <w:rFonts w:asciiTheme="majorBidi" w:hAnsiTheme="majorBidi" w:cstheme="majorBidi"/>
          <w:color w:val="000000" w:themeColor="text1"/>
          <w:sz w:val="24"/>
          <w:szCs w:val="24"/>
          <w:rtl/>
          <w:lang w:bidi="ar-DZ"/>
        </w:rPr>
        <w:t xml:space="preserve"> و</w:t>
      </w:r>
      <w:r w:rsidR="00C8604F" w:rsidRPr="005E166A">
        <w:rPr>
          <w:rFonts w:asciiTheme="majorBidi" w:hAnsiTheme="majorBidi" w:cstheme="majorBidi"/>
          <w:color w:val="000000" w:themeColor="text1"/>
          <w:sz w:val="24"/>
          <w:szCs w:val="24"/>
          <w:rtl/>
          <w:lang w:bidi="ar-DZ"/>
        </w:rPr>
        <w:t>مؤشر</w:t>
      </w:r>
      <w:r w:rsidR="003A02D9" w:rsidRPr="005E166A">
        <w:rPr>
          <w:rFonts w:asciiTheme="majorBidi" w:hAnsiTheme="majorBidi" w:cstheme="majorBidi"/>
          <w:color w:val="000000" w:themeColor="text1"/>
          <w:sz w:val="24"/>
          <w:szCs w:val="24"/>
          <w:rtl/>
          <w:lang w:bidi="ar-DZ"/>
        </w:rPr>
        <w:t xml:space="preserve"> عليها</w:t>
      </w:r>
      <w:r w:rsidRPr="005E166A">
        <w:rPr>
          <w:rFonts w:asciiTheme="majorBidi" w:hAnsiTheme="majorBidi" w:cstheme="majorBidi"/>
          <w:color w:val="000000" w:themeColor="text1"/>
          <w:sz w:val="24"/>
          <w:szCs w:val="24"/>
          <w:rtl/>
          <w:lang w:bidi="ar-DZ"/>
        </w:rPr>
        <w:t xml:space="preserve"> </w:t>
      </w:r>
      <w:r w:rsidR="001E4F92" w:rsidRPr="005E166A">
        <w:rPr>
          <w:rFonts w:asciiTheme="majorBidi" w:hAnsiTheme="majorBidi" w:cstheme="majorBidi"/>
          <w:color w:val="000000" w:themeColor="text1"/>
          <w:sz w:val="24"/>
          <w:szCs w:val="24"/>
          <w:rtl/>
          <w:lang w:bidi="ar-DZ"/>
        </w:rPr>
        <w:t xml:space="preserve">من طرف </w:t>
      </w:r>
      <w:r w:rsidR="003A02D9" w:rsidRPr="005E166A">
        <w:rPr>
          <w:rFonts w:asciiTheme="majorBidi" w:hAnsiTheme="majorBidi" w:cstheme="majorBidi"/>
          <w:color w:val="000000" w:themeColor="text1"/>
          <w:sz w:val="24"/>
          <w:szCs w:val="24"/>
          <w:rtl/>
          <w:lang w:bidi="ar-DZ"/>
        </w:rPr>
        <w:t>المتعهد</w:t>
      </w:r>
      <w:r w:rsidR="00DC6674" w:rsidRPr="005E166A">
        <w:rPr>
          <w:rFonts w:asciiTheme="majorBidi" w:hAnsiTheme="majorBidi" w:cstheme="majorBidi"/>
          <w:color w:val="000000" w:themeColor="text1"/>
          <w:sz w:val="24"/>
          <w:szCs w:val="24"/>
          <w:rtl/>
          <w:lang w:bidi="ar-DZ"/>
        </w:rPr>
        <w:t xml:space="preserve">، حسب النموذج المرفق  </w:t>
      </w:r>
      <w:r w:rsidR="00DC6674" w:rsidRPr="005E166A">
        <w:rPr>
          <w:rFonts w:asciiTheme="majorBidi" w:hAnsiTheme="majorBidi" w:cstheme="majorBidi"/>
          <w:color w:val="000000" w:themeColor="text1"/>
          <w:sz w:val="24"/>
          <w:szCs w:val="24"/>
          <w:lang w:bidi="ar-DZ"/>
        </w:rPr>
        <w:t>CCAG3</w:t>
      </w:r>
    </w:p>
    <w:p w:rsidR="001E4F92" w:rsidRPr="005E166A" w:rsidRDefault="001E4F92" w:rsidP="00DC6674">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w:t>
      </w:r>
      <w:r w:rsidR="00750737" w:rsidRPr="005E166A">
        <w:rPr>
          <w:rFonts w:asciiTheme="majorBidi" w:hAnsiTheme="majorBidi" w:cstheme="majorBidi"/>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 xml:space="preserve">جدول أسعار </w:t>
      </w:r>
      <w:r w:rsidR="00907993" w:rsidRPr="005E166A">
        <w:rPr>
          <w:rFonts w:asciiTheme="majorBidi" w:hAnsiTheme="majorBidi" w:cstheme="majorBidi"/>
          <w:color w:val="000000" w:themeColor="text1"/>
          <w:sz w:val="24"/>
          <w:szCs w:val="24"/>
          <w:rtl/>
          <w:lang w:bidi="ar-DZ"/>
        </w:rPr>
        <w:t xml:space="preserve">الوحدة، </w:t>
      </w:r>
      <w:r w:rsidR="0039140D" w:rsidRPr="005E166A">
        <w:rPr>
          <w:rFonts w:asciiTheme="majorBidi" w:hAnsiTheme="majorBidi" w:cstheme="majorBidi"/>
          <w:color w:val="000000" w:themeColor="text1"/>
          <w:sz w:val="24"/>
          <w:szCs w:val="24"/>
          <w:rtl/>
          <w:lang w:bidi="ar-DZ"/>
        </w:rPr>
        <w:t>موقع</w:t>
      </w:r>
      <w:r w:rsidRPr="005E166A">
        <w:rPr>
          <w:rFonts w:asciiTheme="majorBidi" w:hAnsiTheme="majorBidi" w:cstheme="majorBidi"/>
          <w:color w:val="000000" w:themeColor="text1"/>
          <w:sz w:val="24"/>
          <w:szCs w:val="24"/>
          <w:rtl/>
          <w:lang w:bidi="ar-DZ"/>
        </w:rPr>
        <w:t xml:space="preserve"> و </w:t>
      </w:r>
      <w:r w:rsidR="00907993" w:rsidRPr="005E166A">
        <w:rPr>
          <w:rFonts w:asciiTheme="majorBidi" w:hAnsiTheme="majorBidi" w:cstheme="majorBidi"/>
          <w:color w:val="000000" w:themeColor="text1"/>
          <w:sz w:val="24"/>
          <w:szCs w:val="24"/>
          <w:rtl/>
          <w:lang w:bidi="ar-DZ"/>
        </w:rPr>
        <w:t>مؤشر، خارج</w:t>
      </w:r>
      <w:r w:rsidRPr="005E166A">
        <w:rPr>
          <w:rFonts w:asciiTheme="majorBidi" w:hAnsiTheme="majorBidi" w:cstheme="majorBidi"/>
          <w:color w:val="000000" w:themeColor="text1"/>
          <w:sz w:val="24"/>
          <w:szCs w:val="24"/>
          <w:rtl/>
          <w:lang w:bidi="ar-DZ"/>
        </w:rPr>
        <w:t xml:space="preserve"> </w:t>
      </w:r>
      <w:r w:rsidR="00907993" w:rsidRPr="005E166A">
        <w:rPr>
          <w:rFonts w:asciiTheme="majorBidi" w:hAnsiTheme="majorBidi" w:cstheme="majorBidi"/>
          <w:color w:val="000000" w:themeColor="text1"/>
          <w:sz w:val="24"/>
          <w:szCs w:val="24"/>
          <w:rtl/>
          <w:lang w:bidi="ar-DZ"/>
        </w:rPr>
        <w:t>الرسوم، بالحروف</w:t>
      </w:r>
      <w:r w:rsidRPr="005E166A">
        <w:rPr>
          <w:rFonts w:asciiTheme="majorBidi" w:hAnsiTheme="majorBidi" w:cstheme="majorBidi"/>
          <w:color w:val="000000" w:themeColor="text1"/>
          <w:sz w:val="24"/>
          <w:szCs w:val="24"/>
          <w:rtl/>
          <w:lang w:bidi="ar-DZ"/>
        </w:rPr>
        <w:t xml:space="preserve"> و الأرقام</w:t>
      </w:r>
      <w:r w:rsidR="00907993" w:rsidRPr="005E166A">
        <w:rPr>
          <w:rFonts w:asciiTheme="majorBidi" w:hAnsiTheme="majorBidi" w:cstheme="majorBidi"/>
          <w:color w:val="000000" w:themeColor="text1"/>
          <w:sz w:val="24"/>
          <w:szCs w:val="24"/>
          <w:rtl/>
          <w:lang w:bidi="ar-DZ"/>
        </w:rPr>
        <w:t>، حسب</w:t>
      </w:r>
      <w:r w:rsidR="00DC6674" w:rsidRPr="005E166A">
        <w:rPr>
          <w:rFonts w:asciiTheme="majorBidi" w:hAnsiTheme="majorBidi" w:cstheme="majorBidi"/>
          <w:color w:val="000000" w:themeColor="text1"/>
          <w:sz w:val="24"/>
          <w:szCs w:val="24"/>
          <w:rtl/>
          <w:lang w:bidi="ar-DZ"/>
        </w:rPr>
        <w:t xml:space="preserve"> النموذج المرفق04</w:t>
      </w:r>
    </w:p>
    <w:p w:rsidR="001E4F92" w:rsidRPr="005E166A" w:rsidRDefault="001E4F92" w:rsidP="00977C10">
      <w:pPr>
        <w:bidi/>
        <w:spacing w:before="120"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t>-</w:t>
      </w:r>
      <w:r w:rsidR="00331006" w:rsidRPr="005E166A">
        <w:rPr>
          <w:rFonts w:asciiTheme="majorBidi" w:hAnsiTheme="majorBidi" w:cstheme="majorBidi"/>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 xml:space="preserve">الكشف الكمي و </w:t>
      </w:r>
      <w:r w:rsidR="00907993" w:rsidRPr="005E166A">
        <w:rPr>
          <w:rFonts w:asciiTheme="majorBidi" w:hAnsiTheme="majorBidi" w:cstheme="majorBidi"/>
          <w:color w:val="000000" w:themeColor="text1"/>
          <w:sz w:val="24"/>
          <w:szCs w:val="24"/>
          <w:rtl/>
          <w:lang w:bidi="ar-DZ"/>
        </w:rPr>
        <w:t>التقديري، خارج</w:t>
      </w:r>
      <w:r w:rsidRPr="005E166A">
        <w:rPr>
          <w:rFonts w:asciiTheme="majorBidi" w:hAnsiTheme="majorBidi" w:cstheme="majorBidi"/>
          <w:color w:val="000000" w:themeColor="text1"/>
          <w:sz w:val="24"/>
          <w:szCs w:val="24"/>
          <w:rtl/>
          <w:lang w:bidi="ar-DZ"/>
        </w:rPr>
        <w:t xml:space="preserve"> الرسوم و مع </w:t>
      </w:r>
      <w:r w:rsidR="00977C10" w:rsidRPr="005E166A">
        <w:rPr>
          <w:rFonts w:ascii="Times New Roman" w:hAnsi="Times New Roman" w:cs="Times New Roman" w:hint="cs"/>
          <w:color w:val="000000" w:themeColor="text1"/>
          <w:rtl/>
          <w:lang w:bidi="ar-DZ"/>
        </w:rPr>
        <w:t xml:space="preserve">احتساب </w:t>
      </w:r>
      <w:r w:rsidRPr="005E166A">
        <w:rPr>
          <w:rFonts w:asciiTheme="majorBidi" w:hAnsiTheme="majorBidi" w:cstheme="majorBidi"/>
          <w:color w:val="000000" w:themeColor="text1"/>
          <w:sz w:val="24"/>
          <w:szCs w:val="24"/>
          <w:rtl/>
          <w:lang w:bidi="ar-DZ"/>
        </w:rPr>
        <w:t>الرسوم،</w:t>
      </w:r>
      <w:r w:rsidR="00977C10" w:rsidRPr="005E166A">
        <w:rPr>
          <w:rFonts w:asciiTheme="majorBidi" w:hAnsiTheme="majorBidi" w:cstheme="majorBidi" w:hint="cs"/>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مؤرخ،</w:t>
      </w:r>
      <w:r w:rsidR="00977C10" w:rsidRPr="005E166A">
        <w:rPr>
          <w:rFonts w:asciiTheme="majorBidi" w:hAnsiTheme="majorBidi" w:cstheme="majorBidi" w:hint="cs"/>
          <w:color w:val="000000" w:themeColor="text1"/>
          <w:sz w:val="24"/>
          <w:szCs w:val="24"/>
          <w:rtl/>
          <w:lang w:bidi="ar-DZ"/>
        </w:rPr>
        <w:t xml:space="preserve"> </w:t>
      </w:r>
      <w:r w:rsidR="0039140D" w:rsidRPr="005E166A">
        <w:rPr>
          <w:rFonts w:asciiTheme="majorBidi" w:hAnsiTheme="majorBidi" w:cstheme="majorBidi"/>
          <w:color w:val="000000" w:themeColor="text1"/>
          <w:sz w:val="24"/>
          <w:szCs w:val="24"/>
          <w:rtl/>
          <w:lang w:bidi="ar-DZ"/>
        </w:rPr>
        <w:t>موقع</w:t>
      </w:r>
      <w:r w:rsidRPr="005E166A">
        <w:rPr>
          <w:rFonts w:asciiTheme="majorBidi" w:hAnsiTheme="majorBidi" w:cstheme="majorBidi"/>
          <w:color w:val="000000" w:themeColor="text1"/>
          <w:sz w:val="24"/>
          <w:szCs w:val="24"/>
          <w:rtl/>
          <w:lang w:bidi="ar-DZ"/>
        </w:rPr>
        <w:t>،</w:t>
      </w:r>
      <w:r w:rsidR="00977C10" w:rsidRPr="005E166A">
        <w:rPr>
          <w:rFonts w:asciiTheme="majorBidi" w:hAnsiTheme="majorBidi" w:cstheme="majorBidi" w:hint="cs"/>
          <w:color w:val="000000" w:themeColor="text1"/>
          <w:sz w:val="24"/>
          <w:szCs w:val="24"/>
          <w:rtl/>
          <w:lang w:bidi="ar-DZ"/>
        </w:rPr>
        <w:t xml:space="preserve"> </w:t>
      </w:r>
      <w:r w:rsidR="00C8604F" w:rsidRPr="005E166A">
        <w:rPr>
          <w:rFonts w:asciiTheme="majorBidi" w:hAnsiTheme="majorBidi" w:cstheme="majorBidi"/>
          <w:color w:val="000000" w:themeColor="text1"/>
          <w:sz w:val="24"/>
          <w:szCs w:val="24"/>
          <w:rtl/>
          <w:lang w:bidi="ar-DZ"/>
        </w:rPr>
        <w:t>مؤشر</w:t>
      </w:r>
      <w:r w:rsidRPr="005E166A">
        <w:rPr>
          <w:rFonts w:asciiTheme="majorBidi" w:hAnsiTheme="majorBidi" w:cstheme="majorBidi"/>
          <w:color w:val="000000" w:themeColor="text1"/>
          <w:sz w:val="24"/>
          <w:szCs w:val="24"/>
          <w:rtl/>
          <w:lang w:bidi="ar-DZ"/>
        </w:rPr>
        <w:t>،</w:t>
      </w:r>
      <w:r w:rsidR="00977C10" w:rsidRPr="005E166A">
        <w:rPr>
          <w:rFonts w:asciiTheme="majorBidi" w:hAnsiTheme="majorBidi" w:cstheme="majorBidi" w:hint="cs"/>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حسب النموذج المرفق</w:t>
      </w:r>
      <w:r w:rsidR="00977C10" w:rsidRPr="005E166A">
        <w:rPr>
          <w:rFonts w:asciiTheme="majorBidi" w:hAnsiTheme="majorBidi" w:cstheme="majorBidi" w:hint="cs"/>
          <w:color w:val="000000" w:themeColor="text1"/>
          <w:sz w:val="24"/>
          <w:szCs w:val="24"/>
          <w:rtl/>
          <w:lang w:bidi="ar-DZ"/>
        </w:rPr>
        <w:t xml:space="preserve"> </w:t>
      </w:r>
      <w:r w:rsidR="00DC6674" w:rsidRPr="005E166A">
        <w:rPr>
          <w:rFonts w:asciiTheme="majorBidi" w:hAnsiTheme="majorBidi" w:cstheme="majorBidi"/>
          <w:color w:val="000000" w:themeColor="text1"/>
          <w:sz w:val="24"/>
          <w:szCs w:val="24"/>
          <w:rtl/>
          <w:lang w:bidi="ar-DZ"/>
        </w:rPr>
        <w:t>05</w:t>
      </w:r>
    </w:p>
    <w:p w:rsidR="00977C10" w:rsidRPr="005E166A" w:rsidRDefault="00977C10" w:rsidP="0020312A">
      <w:pPr>
        <w:bidi/>
        <w:spacing w:after="0" w:line="240" w:lineRule="auto"/>
        <w:jc w:val="both"/>
        <w:rPr>
          <w:rFonts w:asciiTheme="majorBidi" w:hAnsiTheme="majorBidi" w:cstheme="majorBidi"/>
          <w:color w:val="000000" w:themeColor="text1"/>
          <w:sz w:val="24"/>
          <w:szCs w:val="24"/>
          <w:rtl/>
          <w:lang w:bidi="ar-DZ"/>
        </w:rPr>
      </w:pPr>
    </w:p>
    <w:p w:rsidR="00977C10" w:rsidRPr="005E166A" w:rsidRDefault="00977C10" w:rsidP="00977C10">
      <w:pPr>
        <w:bidi/>
        <w:spacing w:before="120" w:after="0" w:line="240" w:lineRule="auto"/>
        <w:jc w:val="both"/>
        <w:rPr>
          <w:rFonts w:ascii="Times New Roman" w:hAnsi="Times New Roman" w:cs="Times New Roman"/>
          <w:color w:val="000000" w:themeColor="text1"/>
          <w:rtl/>
          <w:lang w:bidi="ar-DZ"/>
        </w:rPr>
      </w:pPr>
      <w:r w:rsidRPr="005E166A">
        <w:rPr>
          <w:rFonts w:ascii="Times New Roman" w:hAnsi="Times New Roman" w:cs="Times New Roman" w:hint="cs"/>
          <w:color w:val="000000" w:themeColor="text1"/>
          <w:rtl/>
          <w:lang w:bidi="ar-DZ"/>
        </w:rPr>
        <w:t>يجب أن يملأ جدول أسعار الوحدة و الكشف الكمي و التقدير ي بعناية بالأرقام والحروف بدون شطب أو زيادة.</w:t>
      </w:r>
    </w:p>
    <w:p w:rsidR="00977C10" w:rsidRPr="005E166A" w:rsidRDefault="00977C10" w:rsidP="00977C10">
      <w:pPr>
        <w:bidi/>
        <w:spacing w:before="120" w:after="0" w:line="240" w:lineRule="auto"/>
        <w:jc w:val="both"/>
        <w:rPr>
          <w:rFonts w:ascii="Times New Roman" w:hAnsi="Times New Roman" w:cs="Times New Roman"/>
          <w:color w:val="000000" w:themeColor="text1"/>
          <w:rtl/>
          <w:lang w:bidi="ar-DZ"/>
        </w:rPr>
      </w:pPr>
      <w:r w:rsidRPr="005E166A">
        <w:rPr>
          <w:rFonts w:ascii="Times New Roman" w:hAnsi="Times New Roman" w:cs="Times New Roman" w:hint="cs"/>
          <w:color w:val="000000" w:themeColor="text1"/>
          <w:rtl/>
          <w:lang w:bidi="ar-DZ"/>
        </w:rPr>
        <w:t>إذا كان جدول أسعار الوحدة ناقصا أو غير قابل للاستغلال (شطب، زيادة غير مقروءة ......) يرفض العرض. يتحمل المتعهد مسؤولية تصريحاته في الوثائق التي تتطلبها هذه المناقصة أو في تقديمه لعرض غير مطابق من جميع النواحي مع متطلبات هذه الوثائق.</w:t>
      </w:r>
    </w:p>
    <w:p w:rsidR="00977C10" w:rsidRPr="005E166A" w:rsidRDefault="00977C10" w:rsidP="0087316C">
      <w:pPr>
        <w:bidi/>
        <w:spacing w:after="0" w:line="240" w:lineRule="auto"/>
        <w:jc w:val="both"/>
        <w:rPr>
          <w:rFonts w:asciiTheme="majorBidi" w:hAnsiTheme="majorBidi" w:cstheme="majorBidi"/>
          <w:color w:val="000000" w:themeColor="text1"/>
          <w:sz w:val="24"/>
          <w:szCs w:val="24"/>
          <w:rtl/>
          <w:lang w:bidi="ar-DZ"/>
        </w:rPr>
      </w:pPr>
    </w:p>
    <w:p w:rsidR="00FA3065" w:rsidRPr="005E166A" w:rsidRDefault="00FA3065" w:rsidP="00977C10">
      <w:pPr>
        <w:bidi/>
        <w:spacing w:after="0" w:line="240" w:lineRule="auto"/>
        <w:jc w:val="both"/>
        <w:rPr>
          <w:rFonts w:asciiTheme="majorBidi" w:hAnsiTheme="majorBidi" w:cstheme="majorBidi"/>
          <w:color w:val="000000" w:themeColor="text1"/>
          <w:sz w:val="24"/>
          <w:szCs w:val="24"/>
          <w:rtl/>
          <w:lang w:bidi="ar-DZ"/>
        </w:rPr>
      </w:pPr>
    </w:p>
    <w:p w:rsidR="00FA3065" w:rsidRPr="005E166A" w:rsidRDefault="00FA3065" w:rsidP="00FA3065">
      <w:pPr>
        <w:bidi/>
        <w:spacing w:after="0" w:line="240" w:lineRule="auto"/>
        <w:jc w:val="both"/>
        <w:rPr>
          <w:rFonts w:asciiTheme="majorBidi" w:hAnsiTheme="majorBidi" w:cstheme="majorBidi"/>
          <w:color w:val="000000" w:themeColor="text1"/>
          <w:sz w:val="24"/>
          <w:szCs w:val="24"/>
          <w:rtl/>
          <w:lang w:bidi="ar-DZ"/>
        </w:rPr>
      </w:pPr>
    </w:p>
    <w:p w:rsidR="00FA3065" w:rsidRPr="005E166A" w:rsidRDefault="00FA3065" w:rsidP="00FA3065">
      <w:pPr>
        <w:bidi/>
        <w:spacing w:after="0" w:line="240" w:lineRule="auto"/>
        <w:jc w:val="both"/>
        <w:rPr>
          <w:rFonts w:asciiTheme="majorBidi" w:hAnsiTheme="majorBidi" w:cstheme="majorBidi"/>
          <w:color w:val="000000" w:themeColor="text1"/>
          <w:sz w:val="24"/>
          <w:szCs w:val="24"/>
          <w:rtl/>
          <w:lang w:bidi="ar-DZ"/>
        </w:rPr>
      </w:pPr>
    </w:p>
    <w:p w:rsidR="001E4F92" w:rsidRPr="005E166A" w:rsidRDefault="001E4F92" w:rsidP="00FA3065">
      <w:pPr>
        <w:bidi/>
        <w:spacing w:after="0" w:line="240" w:lineRule="auto"/>
        <w:jc w:val="both"/>
        <w:rPr>
          <w:rFonts w:asciiTheme="majorBidi" w:hAnsiTheme="majorBidi" w:cstheme="majorBidi"/>
          <w:color w:val="000000" w:themeColor="text1"/>
          <w:sz w:val="24"/>
          <w:szCs w:val="24"/>
          <w:rtl/>
          <w:lang w:bidi="ar-DZ"/>
        </w:rPr>
      </w:pPr>
      <w:r w:rsidRPr="005E166A">
        <w:rPr>
          <w:rFonts w:asciiTheme="majorBidi" w:hAnsiTheme="majorBidi" w:cstheme="majorBidi"/>
          <w:color w:val="000000" w:themeColor="text1"/>
          <w:sz w:val="24"/>
          <w:szCs w:val="24"/>
          <w:rtl/>
          <w:lang w:bidi="ar-DZ"/>
        </w:rPr>
        <w:lastRenderedPageBreak/>
        <w:t xml:space="preserve">توضع الأظرفة الثلاثة (03) داخل ظرف أساسي مجهول التسمية </w:t>
      </w:r>
      <w:r w:rsidR="0054177E" w:rsidRPr="005E166A">
        <w:rPr>
          <w:rFonts w:asciiTheme="majorBidi" w:hAnsiTheme="majorBidi" w:cstheme="majorBidi"/>
          <w:color w:val="000000" w:themeColor="text1"/>
          <w:sz w:val="24"/>
          <w:szCs w:val="24"/>
          <w:rtl/>
          <w:lang w:bidi="ar-DZ"/>
        </w:rPr>
        <w:t xml:space="preserve"> لا يحمل أي </w:t>
      </w:r>
      <w:r w:rsidR="0087316C" w:rsidRPr="005E166A">
        <w:rPr>
          <w:rFonts w:asciiTheme="majorBidi" w:hAnsiTheme="majorBidi" w:cstheme="majorBidi"/>
          <w:color w:val="000000" w:themeColor="text1"/>
          <w:sz w:val="24"/>
          <w:szCs w:val="24"/>
          <w:rtl/>
          <w:lang w:bidi="ar-DZ"/>
        </w:rPr>
        <w:t xml:space="preserve">إشارة </w:t>
      </w:r>
      <w:r w:rsidR="0054177E" w:rsidRPr="005E166A">
        <w:rPr>
          <w:rFonts w:asciiTheme="majorBidi" w:hAnsiTheme="majorBidi" w:cstheme="majorBidi"/>
          <w:color w:val="000000" w:themeColor="text1"/>
          <w:sz w:val="24"/>
          <w:szCs w:val="24"/>
          <w:rtl/>
          <w:lang w:bidi="ar-DZ"/>
        </w:rPr>
        <w:t xml:space="preserve"> </w:t>
      </w:r>
      <w:r w:rsidR="0087316C" w:rsidRPr="005E166A">
        <w:rPr>
          <w:rFonts w:asciiTheme="majorBidi" w:hAnsiTheme="majorBidi" w:cstheme="majorBidi"/>
          <w:color w:val="000000" w:themeColor="text1"/>
          <w:sz w:val="24"/>
          <w:szCs w:val="24"/>
          <w:rtl/>
          <w:lang w:bidi="ar-DZ"/>
        </w:rPr>
        <w:t>للمتعهد</w:t>
      </w:r>
      <w:r w:rsidR="0054177E" w:rsidRPr="005E166A">
        <w:rPr>
          <w:rFonts w:asciiTheme="majorBidi" w:hAnsiTheme="majorBidi" w:cstheme="majorBidi"/>
          <w:color w:val="000000" w:themeColor="text1"/>
          <w:sz w:val="24"/>
          <w:szCs w:val="24"/>
          <w:rtl/>
          <w:lang w:bidi="ar-DZ"/>
        </w:rPr>
        <w:t xml:space="preserve"> على الظرف الخارجي و يجب أن</w:t>
      </w:r>
      <w:r w:rsidRPr="005E166A">
        <w:rPr>
          <w:rFonts w:asciiTheme="majorBidi" w:hAnsiTheme="majorBidi" w:cstheme="majorBidi"/>
          <w:color w:val="000000" w:themeColor="text1"/>
          <w:sz w:val="24"/>
          <w:szCs w:val="24"/>
          <w:rtl/>
          <w:lang w:bidi="ar-DZ"/>
        </w:rPr>
        <w:t xml:space="preserve"> يحمل </w:t>
      </w:r>
      <w:r w:rsidR="0054177E" w:rsidRPr="005E166A">
        <w:rPr>
          <w:rFonts w:asciiTheme="majorBidi" w:hAnsiTheme="majorBidi" w:cstheme="majorBidi"/>
          <w:color w:val="000000" w:themeColor="text1"/>
          <w:sz w:val="24"/>
          <w:szCs w:val="24"/>
          <w:rtl/>
          <w:lang w:bidi="ar-DZ"/>
        </w:rPr>
        <w:t>فقط</w:t>
      </w:r>
      <w:r w:rsidRPr="005E166A">
        <w:rPr>
          <w:rFonts w:asciiTheme="majorBidi" w:hAnsiTheme="majorBidi" w:cstheme="majorBidi"/>
          <w:color w:val="000000" w:themeColor="text1"/>
          <w:sz w:val="24"/>
          <w:szCs w:val="24"/>
          <w:rtl/>
          <w:lang w:bidi="ar-DZ"/>
        </w:rPr>
        <w:t xml:space="preserve"> العبارة التالية</w:t>
      </w:r>
      <w:r w:rsidR="00FA3065" w:rsidRPr="005E166A">
        <w:rPr>
          <w:rFonts w:asciiTheme="majorBidi" w:hAnsiTheme="majorBidi" w:cstheme="majorBidi" w:hint="cs"/>
          <w:color w:val="000000" w:themeColor="text1"/>
          <w:sz w:val="24"/>
          <w:szCs w:val="24"/>
          <w:rtl/>
          <w:lang w:bidi="ar-DZ"/>
        </w:rPr>
        <w:t xml:space="preserve"> </w:t>
      </w:r>
      <w:r w:rsidRPr="005E166A">
        <w:rPr>
          <w:rFonts w:asciiTheme="majorBidi" w:hAnsiTheme="majorBidi" w:cstheme="majorBidi"/>
          <w:color w:val="000000" w:themeColor="text1"/>
          <w:sz w:val="24"/>
          <w:szCs w:val="24"/>
          <w:rtl/>
          <w:lang w:bidi="ar-DZ"/>
        </w:rPr>
        <w:t xml:space="preserve">:  </w:t>
      </w:r>
    </w:p>
    <w:p w:rsidR="00FA3065" w:rsidRPr="005E166A" w:rsidRDefault="00FA3065" w:rsidP="00FA3065">
      <w:pPr>
        <w:bidi/>
        <w:spacing w:after="0" w:line="240" w:lineRule="auto"/>
        <w:jc w:val="both"/>
        <w:rPr>
          <w:rFonts w:asciiTheme="majorBidi" w:hAnsiTheme="majorBidi" w:cstheme="majorBidi"/>
          <w:color w:val="000000" w:themeColor="text1"/>
          <w:sz w:val="24"/>
          <w:szCs w:val="24"/>
          <w:rtl/>
          <w:lang w:bidi="ar-DZ"/>
        </w:rPr>
      </w:pPr>
    </w:p>
    <w:p w:rsidR="00540465" w:rsidRPr="005E166A" w:rsidRDefault="00540465" w:rsidP="00FA3065">
      <w:pPr>
        <w:bidi/>
        <w:spacing w:after="0" w:line="240" w:lineRule="auto"/>
        <w:jc w:val="center"/>
        <w:rPr>
          <w:rFonts w:asciiTheme="majorBidi" w:hAnsiTheme="majorBidi" w:cstheme="majorBidi"/>
          <w:b/>
          <w:bCs/>
          <w:color w:val="000000" w:themeColor="text1"/>
          <w:sz w:val="24"/>
          <w:szCs w:val="24"/>
          <w:rtl/>
          <w:lang w:bidi="ar-DZ"/>
        </w:rPr>
      </w:pPr>
      <w:r w:rsidRPr="005E166A">
        <w:rPr>
          <w:rFonts w:asciiTheme="majorBidi" w:hAnsiTheme="majorBidi" w:cstheme="majorBidi"/>
          <w:b/>
          <w:bCs/>
          <w:color w:val="000000" w:themeColor="text1"/>
          <w:sz w:val="24"/>
          <w:szCs w:val="24"/>
          <w:rtl/>
          <w:lang w:bidi="ar-DZ"/>
        </w:rPr>
        <w:t>المديرية العملية  بجاية</w:t>
      </w:r>
    </w:p>
    <w:p w:rsidR="00540465" w:rsidRPr="005E166A" w:rsidRDefault="00540465" w:rsidP="00FA3065">
      <w:pPr>
        <w:bidi/>
        <w:spacing w:after="0" w:line="240" w:lineRule="auto"/>
        <w:jc w:val="center"/>
        <w:rPr>
          <w:rFonts w:asciiTheme="majorBidi" w:hAnsiTheme="majorBidi" w:cstheme="majorBidi"/>
          <w:b/>
          <w:bCs/>
          <w:color w:val="000000" w:themeColor="text1"/>
          <w:sz w:val="24"/>
          <w:szCs w:val="24"/>
          <w:rtl/>
        </w:rPr>
      </w:pPr>
      <w:r w:rsidRPr="005E166A">
        <w:rPr>
          <w:rFonts w:asciiTheme="majorBidi" w:hAnsiTheme="majorBidi" w:cstheme="majorBidi"/>
          <w:b/>
          <w:bCs/>
          <w:shadow/>
          <w:color w:val="000000" w:themeColor="text1"/>
          <w:sz w:val="24"/>
          <w:szCs w:val="24"/>
          <w:shd w:val="clear" w:color="auto" w:fill="FFFFFF"/>
          <w:rtl/>
          <w:lang w:bidi="ar-DZ"/>
        </w:rPr>
        <w:t>الكائن مقرها :  شارع الحرية بجايـــة</w:t>
      </w:r>
    </w:p>
    <w:p w:rsidR="00EC4082" w:rsidRPr="005E166A" w:rsidRDefault="00EC4082" w:rsidP="00FA3065">
      <w:pPr>
        <w:pStyle w:val="Titre"/>
        <w:bidi/>
        <w:spacing w:before="0" w:after="0" w:line="240" w:lineRule="auto"/>
        <w:rPr>
          <w:rFonts w:asciiTheme="majorBidi" w:hAnsiTheme="majorBidi" w:cstheme="majorBidi"/>
          <w:color w:val="000000" w:themeColor="text1"/>
          <w:sz w:val="24"/>
          <w:szCs w:val="24"/>
          <w:shd w:val="clear" w:color="auto" w:fill="FFFFFF"/>
          <w:rtl/>
          <w:lang w:bidi="ar-DZ"/>
        </w:rPr>
      </w:pPr>
      <w:r w:rsidRPr="005E166A">
        <w:rPr>
          <w:rFonts w:asciiTheme="majorBidi" w:hAnsiTheme="majorBidi" w:cstheme="majorBidi"/>
          <w:color w:val="000000" w:themeColor="text1"/>
          <w:sz w:val="24"/>
          <w:szCs w:val="24"/>
          <w:rtl/>
          <w:lang w:bidi="ar-DZ"/>
        </w:rPr>
        <w:t xml:space="preserve">إعلان عن مناقصة وطنية </w:t>
      </w:r>
      <w:r w:rsidRPr="005E166A">
        <w:rPr>
          <w:rFonts w:asciiTheme="majorBidi" w:hAnsiTheme="majorBidi" w:cstheme="majorBidi"/>
          <w:color w:val="000000" w:themeColor="text1"/>
          <w:sz w:val="24"/>
          <w:szCs w:val="24"/>
          <w:shd w:val="clear" w:color="auto" w:fill="FFFFFF"/>
          <w:rtl/>
          <w:lang w:bidi="ar-DZ"/>
        </w:rPr>
        <w:t>مفتوحة مع اشتراط الحد الأدنى من القدرات</w:t>
      </w:r>
    </w:p>
    <w:p w:rsidR="00540465" w:rsidRPr="005E166A" w:rsidRDefault="00EC4082" w:rsidP="00FA3065">
      <w:pPr>
        <w:pStyle w:val="Corpsdetexte"/>
        <w:bidi/>
        <w:ind w:left="-2" w:right="-2"/>
        <w:jc w:val="center"/>
        <w:rPr>
          <w:rFonts w:asciiTheme="majorBidi" w:hAnsiTheme="majorBidi" w:cstheme="majorBidi"/>
          <w:color w:val="000000" w:themeColor="text1"/>
          <w:rtl/>
          <w:lang w:bidi="ar-DZ"/>
        </w:rPr>
      </w:pPr>
      <w:r w:rsidRPr="005E166A">
        <w:rPr>
          <w:rFonts w:asciiTheme="majorBidi" w:hAnsiTheme="majorBidi" w:cstheme="majorBidi"/>
          <w:color w:val="000000" w:themeColor="text1"/>
          <w:shd w:val="clear" w:color="auto" w:fill="FFFFFF"/>
          <w:rtl/>
          <w:lang w:bidi="ar-DZ"/>
        </w:rPr>
        <w:t>رقم</w:t>
      </w:r>
      <w:r w:rsidR="00FA3065" w:rsidRPr="005E166A">
        <w:rPr>
          <w:rFonts w:asciiTheme="majorBidi" w:hAnsiTheme="majorBidi" w:cstheme="majorBidi" w:hint="cs"/>
          <w:color w:val="000000" w:themeColor="text1"/>
          <w:shd w:val="clear" w:color="auto" w:fill="FFFFFF"/>
          <w:rtl/>
          <w:lang w:bidi="ar-DZ"/>
        </w:rPr>
        <w:t xml:space="preserve"> 07</w:t>
      </w:r>
      <w:r w:rsidRPr="005E166A">
        <w:rPr>
          <w:rFonts w:asciiTheme="majorBidi" w:hAnsiTheme="majorBidi" w:cstheme="majorBidi"/>
          <w:color w:val="000000" w:themeColor="text1"/>
          <w:shd w:val="clear" w:color="auto" w:fill="FFFFFF"/>
          <w:lang w:bidi="ar-DZ"/>
        </w:rPr>
        <w:t>/</w:t>
      </w:r>
      <w:r w:rsidRPr="005E166A">
        <w:rPr>
          <w:rFonts w:asciiTheme="majorBidi" w:hAnsiTheme="majorBidi" w:cstheme="majorBidi"/>
          <w:color w:val="000000" w:themeColor="text1"/>
          <w:shd w:val="clear" w:color="auto" w:fill="FFFFFF"/>
          <w:rtl/>
          <w:lang w:bidi="ar-DZ"/>
        </w:rPr>
        <w:t>م ع ا/ م ف و د</w:t>
      </w:r>
      <w:r w:rsidRPr="005E166A">
        <w:rPr>
          <w:rFonts w:asciiTheme="majorBidi" w:hAnsiTheme="majorBidi" w:cstheme="majorBidi"/>
          <w:color w:val="000000" w:themeColor="text1"/>
          <w:shd w:val="clear" w:color="auto" w:fill="FFFFFF"/>
          <w:lang w:bidi="ar-DZ"/>
        </w:rPr>
        <w:t>/</w:t>
      </w:r>
      <w:r w:rsidRPr="005E166A">
        <w:rPr>
          <w:rFonts w:asciiTheme="majorBidi" w:hAnsiTheme="majorBidi" w:cstheme="majorBidi"/>
          <w:color w:val="000000" w:themeColor="text1"/>
          <w:shd w:val="clear" w:color="auto" w:fill="FFFFFF"/>
          <w:rtl/>
          <w:lang w:bidi="ar-DZ"/>
        </w:rPr>
        <w:t xml:space="preserve"> م ش/2019</w:t>
      </w:r>
    </w:p>
    <w:p w:rsidR="00540465" w:rsidRPr="005E166A" w:rsidRDefault="00540465" w:rsidP="00FA3065">
      <w:pPr>
        <w:pStyle w:val="Corpsdetexte"/>
        <w:bidi/>
        <w:ind w:left="-2" w:right="-2"/>
        <w:jc w:val="center"/>
        <w:rPr>
          <w:rFonts w:asciiTheme="majorBidi" w:hAnsiTheme="majorBidi" w:cstheme="majorBidi"/>
          <w:color w:val="000000" w:themeColor="text1"/>
          <w:rtl/>
        </w:rPr>
      </w:pPr>
      <w:r w:rsidRPr="005E166A">
        <w:rPr>
          <w:rFonts w:asciiTheme="majorBidi" w:hAnsiTheme="majorBidi" w:cstheme="majorBidi"/>
          <w:color w:val="000000" w:themeColor="text1"/>
          <w:rtl/>
        </w:rPr>
        <w:t xml:space="preserve">" عرض لا يفتح إلا من طرف </w:t>
      </w:r>
      <w:r w:rsidR="00977C10" w:rsidRPr="005E166A">
        <w:rPr>
          <w:rFonts w:ascii="Cambria" w:hAnsi="Cambria" w:cs="Arabic Transparent" w:hint="cs"/>
          <w:color w:val="000000" w:themeColor="text1"/>
          <w:sz w:val="22"/>
          <w:szCs w:val="22"/>
          <w:rtl/>
        </w:rPr>
        <w:t>لجنة</w:t>
      </w:r>
      <w:r w:rsidR="00977C10" w:rsidRPr="005E166A">
        <w:rPr>
          <w:rFonts w:ascii="Cambria" w:hAnsi="Cambria" w:cs="Arabic Transparent"/>
          <w:color w:val="000000" w:themeColor="text1"/>
          <w:sz w:val="22"/>
          <w:szCs w:val="22"/>
          <w:rtl/>
        </w:rPr>
        <w:t xml:space="preserve"> </w:t>
      </w:r>
      <w:r w:rsidRPr="005E166A">
        <w:rPr>
          <w:rFonts w:asciiTheme="majorBidi" w:hAnsiTheme="majorBidi" w:cstheme="majorBidi"/>
          <w:color w:val="000000" w:themeColor="text1"/>
          <w:rtl/>
        </w:rPr>
        <w:t>فتح الأظرفة وتقييم العروض   "</w:t>
      </w:r>
    </w:p>
    <w:p w:rsidR="00482C4C" w:rsidRPr="005E166A" w:rsidRDefault="00482C4C" w:rsidP="00482C4C">
      <w:pPr>
        <w:pStyle w:val="Corpsdetexte"/>
        <w:bidi/>
        <w:ind w:left="-2" w:right="-2"/>
        <w:jc w:val="center"/>
        <w:rPr>
          <w:rFonts w:asciiTheme="majorBidi" w:hAnsiTheme="majorBidi" w:cstheme="majorBidi"/>
          <w:color w:val="000000" w:themeColor="text1"/>
          <w:rtl/>
          <w:lang w:bidi="ar-DZ"/>
        </w:rPr>
      </w:pPr>
    </w:p>
    <w:p w:rsidR="00977C10" w:rsidRPr="005E166A" w:rsidRDefault="00977C10" w:rsidP="00977C10">
      <w:pPr>
        <w:pStyle w:val="Corpsdetexte"/>
        <w:bidi/>
        <w:ind w:right="-2"/>
        <w:rPr>
          <w:rFonts w:ascii="Arial" w:hAnsi="Arial" w:cs="Arial"/>
          <w:b w:val="0"/>
          <w:bCs w:val="0"/>
          <w:color w:val="000000" w:themeColor="text1"/>
          <w:sz w:val="22"/>
          <w:szCs w:val="22"/>
          <w:lang w:bidi="ar-DZ"/>
        </w:rPr>
      </w:pPr>
      <w:r w:rsidRPr="005E166A">
        <w:rPr>
          <w:rFonts w:ascii="Arial" w:eastAsia="Calibri" w:hAnsi="Arial" w:cs="Arial"/>
          <w:b w:val="0"/>
          <w:bCs w:val="0"/>
          <w:color w:val="000000" w:themeColor="text1"/>
          <w:sz w:val="22"/>
          <w:szCs w:val="22"/>
          <w:rtl/>
          <w:lang w:eastAsia="en-US"/>
        </w:rPr>
        <w:t xml:space="preserve">يجب على المتعهدين أن </w:t>
      </w:r>
      <w:r w:rsidRPr="005E166A">
        <w:rPr>
          <w:rStyle w:val="alt-edited"/>
          <w:rFonts w:ascii="Arial" w:hAnsi="Arial" w:cs="Arial"/>
          <w:b w:val="0"/>
          <w:bCs w:val="0"/>
          <w:color w:val="000000" w:themeColor="text1"/>
          <w:sz w:val="22"/>
          <w:szCs w:val="22"/>
          <w:rtl/>
        </w:rPr>
        <w:t>يقدم</w:t>
      </w:r>
      <w:r w:rsidRPr="005E166A">
        <w:rPr>
          <w:rStyle w:val="alt-edited"/>
          <w:rFonts w:ascii="Arial" w:hAnsi="Arial" w:cs="Arial"/>
          <w:b w:val="0"/>
          <w:bCs w:val="0"/>
          <w:color w:val="000000" w:themeColor="text1"/>
          <w:sz w:val="22"/>
          <w:szCs w:val="22"/>
          <w:rtl/>
          <w:lang w:bidi="ar-DZ"/>
        </w:rPr>
        <w:t>و</w:t>
      </w:r>
      <w:r w:rsidRPr="005E166A">
        <w:rPr>
          <w:rStyle w:val="alt-edited"/>
          <w:rFonts w:ascii="Arial" w:hAnsi="Arial" w:cs="Arial" w:hint="cs"/>
          <w:b w:val="0"/>
          <w:bCs w:val="0"/>
          <w:color w:val="000000" w:themeColor="text1"/>
          <w:sz w:val="22"/>
          <w:szCs w:val="22"/>
          <w:rtl/>
          <w:lang w:bidi="ar-DZ"/>
        </w:rPr>
        <w:t>ا</w:t>
      </w:r>
      <w:r w:rsidRPr="005E166A">
        <w:rPr>
          <w:rFonts w:ascii="Arial" w:eastAsia="Calibri" w:hAnsi="Arial" w:cs="Arial"/>
          <w:b w:val="0"/>
          <w:bCs w:val="0"/>
          <w:color w:val="000000" w:themeColor="text1"/>
          <w:sz w:val="22"/>
          <w:szCs w:val="22"/>
          <w:rtl/>
          <w:lang w:eastAsia="en-US"/>
        </w:rPr>
        <w:t xml:space="preserve"> كل الوثائق المنصوص عليها</w:t>
      </w:r>
      <w:r w:rsidRPr="005E166A">
        <w:rPr>
          <w:rFonts w:ascii="Arial" w:eastAsia="Calibri" w:hAnsi="Arial" w:cs="Arial" w:hint="cs"/>
          <w:b w:val="0"/>
          <w:bCs w:val="0"/>
          <w:color w:val="000000" w:themeColor="text1"/>
          <w:sz w:val="22"/>
          <w:szCs w:val="22"/>
          <w:rtl/>
          <w:lang w:eastAsia="en-US"/>
        </w:rPr>
        <w:t xml:space="preserve"> أعلاه.</w:t>
      </w:r>
    </w:p>
    <w:p w:rsidR="00977C10" w:rsidRPr="005E166A" w:rsidRDefault="00977C10" w:rsidP="00977C10">
      <w:pPr>
        <w:pStyle w:val="Corpsdetexte"/>
        <w:bidi/>
        <w:ind w:right="-2"/>
        <w:rPr>
          <w:rFonts w:ascii="Arial" w:hAnsi="Arial" w:cs="Arial"/>
          <w:b w:val="0"/>
          <w:bCs w:val="0"/>
          <w:color w:val="000000" w:themeColor="text1"/>
          <w:sz w:val="22"/>
          <w:szCs w:val="22"/>
          <w:lang w:bidi="ar-DZ"/>
        </w:rPr>
      </w:pPr>
      <w:r w:rsidRPr="005E166A">
        <w:rPr>
          <w:rFonts w:ascii="Arial" w:hAnsi="Arial" w:cs="Arial" w:hint="cs"/>
          <w:b w:val="0"/>
          <w:bCs w:val="0"/>
          <w:color w:val="000000" w:themeColor="text1"/>
          <w:sz w:val="22"/>
          <w:szCs w:val="22"/>
          <w:rtl/>
          <w:lang w:bidi="ar-DZ"/>
        </w:rPr>
        <w:t>يمكن للمتعهدين التعهد لحصة واحدة أو عدة حصص.</w:t>
      </w:r>
    </w:p>
    <w:p w:rsidR="00977C10" w:rsidRPr="005E166A" w:rsidRDefault="00977C10" w:rsidP="00977C10">
      <w:pPr>
        <w:pStyle w:val="Corpsdetexte"/>
        <w:bidi/>
        <w:ind w:right="-2"/>
        <w:rPr>
          <w:rFonts w:ascii="Arial" w:hAnsi="Arial" w:cs="Arial"/>
          <w:b w:val="0"/>
          <w:bCs w:val="0"/>
          <w:color w:val="000000" w:themeColor="text1"/>
          <w:sz w:val="22"/>
          <w:szCs w:val="22"/>
          <w:lang w:bidi="ar-DZ"/>
        </w:rPr>
      </w:pPr>
      <w:r w:rsidRPr="005E166A">
        <w:rPr>
          <w:rFonts w:ascii="Arial" w:hAnsi="Arial" w:cs="Arial" w:hint="cs"/>
          <w:b w:val="0"/>
          <w:bCs w:val="0"/>
          <w:color w:val="000000" w:themeColor="text1"/>
          <w:sz w:val="22"/>
          <w:szCs w:val="22"/>
          <w:rtl/>
          <w:lang w:bidi="ar-DZ"/>
        </w:rPr>
        <w:t>مدة تحضير العروض محددة بخمسة عشر (15) يوما ابتداء من أول يوم لصدور لهذا الإعلان في الجرائد الوطنية.</w:t>
      </w:r>
    </w:p>
    <w:p w:rsidR="00977C10" w:rsidRPr="005E166A" w:rsidRDefault="00977C10" w:rsidP="00977C10">
      <w:pPr>
        <w:pStyle w:val="Corpsdetexte"/>
        <w:bidi/>
        <w:ind w:right="-2"/>
        <w:rPr>
          <w:rFonts w:ascii="Arial" w:hAnsi="Arial" w:cs="Arial"/>
          <w:b w:val="0"/>
          <w:bCs w:val="0"/>
          <w:color w:val="000000" w:themeColor="text1"/>
          <w:sz w:val="22"/>
          <w:szCs w:val="22"/>
          <w:rtl/>
          <w:lang w:bidi="ar-DZ"/>
        </w:rPr>
      </w:pPr>
      <w:r w:rsidRPr="005E166A">
        <w:rPr>
          <w:rFonts w:ascii="Arial" w:hAnsi="Arial" w:cs="Arial" w:hint="cs"/>
          <w:b w:val="0"/>
          <w:bCs w:val="0"/>
          <w:color w:val="000000" w:themeColor="text1"/>
          <w:sz w:val="22"/>
          <w:szCs w:val="22"/>
          <w:rtl/>
          <w:lang w:bidi="ar-DZ"/>
        </w:rPr>
        <w:t>حددت فترة إيداع العروض في آخر يوم لتحضير العروض من الساعة الثامنة 08سا00 د إلى الرابعة عشر14سا00د .</w:t>
      </w:r>
    </w:p>
    <w:p w:rsidR="00977C10" w:rsidRPr="005E166A" w:rsidRDefault="00977C10" w:rsidP="00977C10">
      <w:pPr>
        <w:pStyle w:val="Corpsdetexte"/>
        <w:bidi/>
        <w:ind w:right="-2"/>
        <w:rPr>
          <w:rFonts w:ascii="Arial" w:hAnsi="Arial" w:cs="Arial"/>
          <w:b w:val="0"/>
          <w:bCs w:val="0"/>
          <w:color w:val="000000" w:themeColor="text1"/>
          <w:sz w:val="22"/>
          <w:szCs w:val="22"/>
          <w:rtl/>
          <w:lang w:bidi="ar-DZ"/>
        </w:rPr>
      </w:pPr>
      <w:r w:rsidRPr="005E166A">
        <w:rPr>
          <w:rFonts w:ascii="Arial" w:hAnsi="Arial"/>
          <w:b w:val="0"/>
          <w:bCs w:val="0"/>
          <w:color w:val="000000" w:themeColor="text1"/>
          <w:sz w:val="22"/>
          <w:szCs w:val="22"/>
          <w:rtl/>
        </w:rPr>
        <w:t xml:space="preserve">في حالة ما إذا صادف يوم إيداع العروض يوم عطلة أو يوم راحة </w:t>
      </w:r>
      <w:r w:rsidRPr="005E166A">
        <w:rPr>
          <w:rFonts w:ascii="Arial" w:hAnsi="Arial" w:hint="cs"/>
          <w:b w:val="0"/>
          <w:bCs w:val="0"/>
          <w:color w:val="000000" w:themeColor="text1"/>
          <w:sz w:val="22"/>
          <w:szCs w:val="22"/>
          <w:rtl/>
        </w:rPr>
        <w:t xml:space="preserve">قانونية، يمدد </w:t>
      </w:r>
      <w:r w:rsidRPr="005E166A">
        <w:rPr>
          <w:rFonts w:ascii="Arial" w:hAnsi="Arial"/>
          <w:b w:val="0"/>
          <w:bCs w:val="0"/>
          <w:color w:val="000000" w:themeColor="text1"/>
          <w:sz w:val="22"/>
          <w:szCs w:val="22"/>
          <w:rtl/>
        </w:rPr>
        <w:t>تاريخ الإيداع النهائي إلى يوم الخدمة الموالي المفتوح للعمل</w:t>
      </w:r>
      <w:r w:rsidRPr="005E166A">
        <w:rPr>
          <w:rFonts w:ascii="Arial" w:hAnsi="Arial"/>
          <w:b w:val="0"/>
          <w:bCs w:val="0"/>
          <w:color w:val="000000" w:themeColor="text1"/>
          <w:sz w:val="22"/>
          <w:szCs w:val="22"/>
        </w:rPr>
        <w:t xml:space="preserve"> </w:t>
      </w:r>
      <w:r w:rsidRPr="005E166A">
        <w:rPr>
          <w:rFonts w:ascii="Arial" w:hAnsi="Arial"/>
          <w:b w:val="0"/>
          <w:bCs w:val="0"/>
          <w:color w:val="000000" w:themeColor="text1"/>
          <w:sz w:val="22"/>
          <w:szCs w:val="22"/>
          <w:rtl/>
          <w:lang w:bidi="ar-DZ"/>
        </w:rPr>
        <w:t xml:space="preserve"> في نفس الأوقات</w:t>
      </w:r>
      <w:r w:rsidRPr="005E166A">
        <w:rPr>
          <w:rFonts w:ascii="Arial" w:hAnsi="Arial"/>
          <w:color w:val="000000" w:themeColor="text1"/>
          <w:sz w:val="22"/>
          <w:szCs w:val="22"/>
          <w:rtl/>
          <w:lang w:bidi="ar-DZ"/>
        </w:rPr>
        <w:t>.</w:t>
      </w:r>
    </w:p>
    <w:p w:rsidR="00977C10" w:rsidRPr="005E166A" w:rsidRDefault="00977C10" w:rsidP="00977C10">
      <w:pPr>
        <w:bidi/>
        <w:spacing w:after="0" w:line="240" w:lineRule="auto"/>
        <w:jc w:val="both"/>
        <w:rPr>
          <w:rFonts w:ascii="Arial" w:hAnsi="Arial"/>
          <w:color w:val="000000" w:themeColor="text1"/>
          <w:rtl/>
          <w:lang w:bidi="ar-DZ"/>
        </w:rPr>
      </w:pPr>
      <w:r w:rsidRPr="005E166A">
        <w:rPr>
          <w:rFonts w:ascii="Arial" w:hAnsi="Arial"/>
          <w:color w:val="000000" w:themeColor="text1"/>
          <w:rtl/>
        </w:rPr>
        <w:t>كل عرض يصل بعد هذا الأجل يعتبر ملغى.</w:t>
      </w:r>
    </w:p>
    <w:p w:rsidR="00977C10" w:rsidRPr="005E166A" w:rsidRDefault="00977C10" w:rsidP="00977C10">
      <w:pPr>
        <w:autoSpaceDE w:val="0"/>
        <w:autoSpaceDN w:val="0"/>
        <w:bidi/>
        <w:spacing w:after="0" w:line="240" w:lineRule="auto"/>
        <w:jc w:val="both"/>
        <w:rPr>
          <w:rFonts w:ascii="Arial" w:hAnsi="Arial"/>
          <w:color w:val="000000" w:themeColor="text1"/>
          <w:rtl/>
        </w:rPr>
      </w:pPr>
      <w:r w:rsidRPr="005E166A">
        <w:rPr>
          <w:rFonts w:ascii="Arial" w:hAnsi="Arial"/>
          <w:color w:val="000000" w:themeColor="text1"/>
          <w:rtl/>
        </w:rPr>
        <w:t xml:space="preserve">الدعوة موجهة للمتعهدين لحضور فتح الملفات الإدارية، العروض التقنية والمالية، والتي ستقام في جلسة علنية في نفس اليوم الموافق </w:t>
      </w:r>
      <w:r w:rsidRPr="005E166A">
        <w:rPr>
          <w:rFonts w:ascii="Arial" w:hAnsi="Arial" w:hint="cs"/>
          <w:color w:val="000000" w:themeColor="text1"/>
          <w:rtl/>
        </w:rPr>
        <w:t>لل</w:t>
      </w:r>
      <w:r w:rsidRPr="005E166A">
        <w:rPr>
          <w:rFonts w:ascii="Arial" w:hAnsi="Arial"/>
          <w:color w:val="000000" w:themeColor="text1"/>
          <w:rtl/>
        </w:rPr>
        <w:t xml:space="preserve">موعد النهائي لتقديم </w:t>
      </w:r>
      <w:r w:rsidRPr="005E166A">
        <w:rPr>
          <w:rFonts w:ascii="Arial" w:hAnsi="Arial"/>
          <w:color w:val="000000" w:themeColor="text1"/>
          <w:rtl/>
          <w:lang w:bidi="ar-DZ"/>
        </w:rPr>
        <w:t>الأظرف</w:t>
      </w:r>
      <w:r w:rsidRPr="005E166A">
        <w:rPr>
          <w:rFonts w:ascii="Arial" w:hAnsi="Arial" w:hint="cs"/>
          <w:color w:val="000000" w:themeColor="text1"/>
          <w:rtl/>
          <w:lang w:bidi="ar-DZ"/>
        </w:rPr>
        <w:t>ة</w:t>
      </w:r>
      <w:r w:rsidRPr="005E166A">
        <w:rPr>
          <w:rFonts w:ascii="Arial" w:hAnsi="Arial"/>
          <w:color w:val="000000" w:themeColor="text1"/>
          <w:rtl/>
          <w:lang w:bidi="ar-DZ"/>
        </w:rPr>
        <w:t xml:space="preserve"> على الساعة الثانية و النصف بعد الزوال (14 سا </w:t>
      </w:r>
      <w:r w:rsidRPr="005E166A">
        <w:rPr>
          <w:rFonts w:ascii="Arial" w:hAnsi="Arial"/>
          <w:color w:val="000000" w:themeColor="text1"/>
          <w:lang w:bidi="ar-DZ"/>
        </w:rPr>
        <w:t>30</w:t>
      </w:r>
      <w:r w:rsidRPr="005E166A">
        <w:rPr>
          <w:rFonts w:ascii="Arial" w:hAnsi="Arial"/>
          <w:color w:val="000000" w:themeColor="text1"/>
          <w:rtl/>
          <w:lang w:bidi="ar-DZ"/>
        </w:rPr>
        <w:t xml:space="preserve">) </w:t>
      </w:r>
      <w:r w:rsidRPr="005E166A">
        <w:rPr>
          <w:rFonts w:ascii="Arial" w:hAnsi="Arial"/>
          <w:color w:val="000000" w:themeColor="text1"/>
          <w:rtl/>
        </w:rPr>
        <w:t>على العنوان المذكور أعلاه.</w:t>
      </w:r>
    </w:p>
    <w:p w:rsidR="00977C10" w:rsidRPr="005E166A" w:rsidRDefault="00977C10" w:rsidP="00977C10">
      <w:pPr>
        <w:bidi/>
        <w:spacing w:after="0" w:line="240" w:lineRule="auto"/>
        <w:jc w:val="both"/>
        <w:rPr>
          <w:rFonts w:ascii="Arial" w:hAnsi="Arial"/>
          <w:color w:val="000000" w:themeColor="text1"/>
        </w:rPr>
      </w:pPr>
      <w:r w:rsidRPr="005E166A">
        <w:rPr>
          <w:rFonts w:ascii="Arial" w:hAnsi="Arial"/>
          <w:color w:val="000000" w:themeColor="text1"/>
          <w:rtl/>
        </w:rPr>
        <w:t>يبقى المتعهدون ملزمين بعروضهم لمدة "180" يوما ابتداء من تاريخ إيداع العروض.</w:t>
      </w:r>
    </w:p>
    <w:p w:rsidR="006B1013" w:rsidRPr="005E166A" w:rsidRDefault="006B1013" w:rsidP="006B1013">
      <w:pPr>
        <w:bidi/>
        <w:spacing w:after="0" w:line="240" w:lineRule="auto"/>
        <w:jc w:val="both"/>
        <w:rPr>
          <w:rFonts w:asciiTheme="majorBidi" w:hAnsiTheme="majorBidi" w:cstheme="majorBidi"/>
          <w:color w:val="000000" w:themeColor="text1"/>
          <w:sz w:val="24"/>
          <w:szCs w:val="24"/>
        </w:rPr>
      </w:pPr>
    </w:p>
    <w:p w:rsidR="00977C10" w:rsidRPr="005E166A" w:rsidRDefault="00977C10" w:rsidP="00977C10">
      <w:pPr>
        <w:bidi/>
        <w:spacing w:after="0" w:line="240" w:lineRule="auto"/>
        <w:jc w:val="right"/>
        <w:rPr>
          <w:rFonts w:ascii="Arial" w:hAnsi="Arial"/>
          <w:b/>
          <w:bCs/>
          <w:color w:val="000000" w:themeColor="text1"/>
          <w:sz w:val="28"/>
          <w:szCs w:val="28"/>
          <w:rtl/>
        </w:rPr>
      </w:pPr>
      <w:r w:rsidRPr="005E166A">
        <w:rPr>
          <w:rFonts w:ascii="Arial" w:hAnsi="Arial"/>
          <w:b/>
          <w:bCs/>
          <w:color w:val="000000" w:themeColor="text1"/>
          <w:sz w:val="28"/>
          <w:szCs w:val="28"/>
          <w:rtl/>
        </w:rPr>
        <w:t xml:space="preserve">                                                        المدير</w:t>
      </w:r>
      <w:r w:rsidRPr="005E166A">
        <w:rPr>
          <w:rFonts w:ascii="Arial" w:hAnsi="Arial" w:hint="cs"/>
          <w:b/>
          <w:bCs/>
          <w:color w:val="000000" w:themeColor="text1"/>
          <w:sz w:val="28"/>
          <w:szCs w:val="28"/>
          <w:rtl/>
        </w:rPr>
        <w:t xml:space="preserve">ة </w:t>
      </w:r>
      <w:r w:rsidRPr="005E166A">
        <w:rPr>
          <w:rFonts w:ascii="Arial" w:hAnsi="Arial"/>
          <w:b/>
          <w:bCs/>
          <w:color w:val="000000" w:themeColor="text1"/>
          <w:sz w:val="28"/>
          <w:szCs w:val="28"/>
          <w:rtl/>
          <w:lang w:bidi="ar-DZ"/>
        </w:rPr>
        <w:t>العملي</w:t>
      </w:r>
      <w:r w:rsidRPr="005E166A">
        <w:rPr>
          <w:rFonts w:ascii="Arial" w:hAnsi="Arial" w:hint="cs"/>
          <w:b/>
          <w:bCs/>
          <w:color w:val="000000" w:themeColor="text1"/>
          <w:sz w:val="28"/>
          <w:szCs w:val="28"/>
          <w:rtl/>
          <w:lang w:bidi="ar-DZ"/>
        </w:rPr>
        <w:t>ة</w:t>
      </w:r>
      <w:r w:rsidRPr="005E166A">
        <w:rPr>
          <w:rFonts w:ascii="Arial" w:hAnsi="Arial"/>
          <w:b/>
          <w:bCs/>
          <w:color w:val="000000" w:themeColor="text1"/>
          <w:sz w:val="28"/>
          <w:szCs w:val="28"/>
          <w:rtl/>
          <w:lang w:bidi="ar-DZ"/>
        </w:rPr>
        <w:t xml:space="preserve">                                                                                                                                              لولاية بجاية</w:t>
      </w:r>
    </w:p>
    <w:bookmarkEnd w:id="0"/>
    <w:p w:rsidR="00F7307F" w:rsidRPr="005E166A" w:rsidRDefault="00F7307F" w:rsidP="00977C10">
      <w:pPr>
        <w:bidi/>
        <w:spacing w:after="0" w:line="240" w:lineRule="auto"/>
        <w:jc w:val="right"/>
        <w:rPr>
          <w:rFonts w:asciiTheme="majorBidi" w:hAnsiTheme="majorBidi" w:cstheme="majorBidi"/>
          <w:color w:val="000000" w:themeColor="text1"/>
          <w:sz w:val="24"/>
          <w:szCs w:val="24"/>
          <w:rtl/>
        </w:rPr>
      </w:pPr>
    </w:p>
    <w:sectPr w:rsidR="00F7307F" w:rsidRPr="005E166A" w:rsidSect="002F3F2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ransparent">
    <w:altName w:val="Times New Roman"/>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63E2A"/>
    <w:multiLevelType w:val="hybridMultilevel"/>
    <w:tmpl w:val="D8DAA200"/>
    <w:lvl w:ilvl="0" w:tplc="91E43F04">
      <w:numFmt w:val="bullet"/>
      <w:lvlText w:val="-"/>
      <w:lvlJc w:val="left"/>
      <w:pPr>
        <w:ind w:left="720" w:hanging="360"/>
      </w:pPr>
      <w:rPr>
        <w:rFonts w:ascii="Arabic Transparent" w:eastAsia="Calibri" w:hAnsi="Arabic Transparent" w:cs="Arabic Transparent"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540465"/>
    <w:rsid w:val="000057C2"/>
    <w:rsid w:val="0000622E"/>
    <w:rsid w:val="000155AF"/>
    <w:rsid w:val="0001714D"/>
    <w:rsid w:val="000251D7"/>
    <w:rsid w:val="000360E4"/>
    <w:rsid w:val="00063EE3"/>
    <w:rsid w:val="000660DE"/>
    <w:rsid w:val="0007588E"/>
    <w:rsid w:val="00087EA2"/>
    <w:rsid w:val="000A3270"/>
    <w:rsid w:val="000A5FFF"/>
    <w:rsid w:val="000B18BC"/>
    <w:rsid w:val="000B3029"/>
    <w:rsid w:val="000B741E"/>
    <w:rsid w:val="000B75CE"/>
    <w:rsid w:val="000C0A65"/>
    <w:rsid w:val="000C7DAE"/>
    <w:rsid w:val="000E33EB"/>
    <w:rsid w:val="000F02E1"/>
    <w:rsid w:val="000F7E8F"/>
    <w:rsid w:val="001025AC"/>
    <w:rsid w:val="0010781E"/>
    <w:rsid w:val="00131115"/>
    <w:rsid w:val="00132F6B"/>
    <w:rsid w:val="001343E0"/>
    <w:rsid w:val="001352F9"/>
    <w:rsid w:val="00135492"/>
    <w:rsid w:val="001466AE"/>
    <w:rsid w:val="00166E18"/>
    <w:rsid w:val="001707ED"/>
    <w:rsid w:val="001756A7"/>
    <w:rsid w:val="001B468F"/>
    <w:rsid w:val="001B51A4"/>
    <w:rsid w:val="001C0F93"/>
    <w:rsid w:val="001E1BE1"/>
    <w:rsid w:val="001E3B61"/>
    <w:rsid w:val="001E4F92"/>
    <w:rsid w:val="001E5C81"/>
    <w:rsid w:val="001E717A"/>
    <w:rsid w:val="00200D70"/>
    <w:rsid w:val="0020312A"/>
    <w:rsid w:val="00220420"/>
    <w:rsid w:val="002221E2"/>
    <w:rsid w:val="00224B3F"/>
    <w:rsid w:val="00235F4E"/>
    <w:rsid w:val="002457DF"/>
    <w:rsid w:val="00250B21"/>
    <w:rsid w:val="00260700"/>
    <w:rsid w:val="00261546"/>
    <w:rsid w:val="00264C18"/>
    <w:rsid w:val="002658C5"/>
    <w:rsid w:val="002753D4"/>
    <w:rsid w:val="00275F68"/>
    <w:rsid w:val="00290253"/>
    <w:rsid w:val="00290B72"/>
    <w:rsid w:val="002C3DDB"/>
    <w:rsid w:val="002C49D8"/>
    <w:rsid w:val="002D3220"/>
    <w:rsid w:val="002D6A59"/>
    <w:rsid w:val="002F2670"/>
    <w:rsid w:val="002F3F29"/>
    <w:rsid w:val="002F7B74"/>
    <w:rsid w:val="00302687"/>
    <w:rsid w:val="0030378D"/>
    <w:rsid w:val="00321C5B"/>
    <w:rsid w:val="00331006"/>
    <w:rsid w:val="00335817"/>
    <w:rsid w:val="00343F39"/>
    <w:rsid w:val="00361ECE"/>
    <w:rsid w:val="00384725"/>
    <w:rsid w:val="0038560D"/>
    <w:rsid w:val="0039057E"/>
    <w:rsid w:val="0039140D"/>
    <w:rsid w:val="003A02D9"/>
    <w:rsid w:val="003C0586"/>
    <w:rsid w:val="003C7810"/>
    <w:rsid w:val="003F1790"/>
    <w:rsid w:val="00401133"/>
    <w:rsid w:val="0042029F"/>
    <w:rsid w:val="004240EF"/>
    <w:rsid w:val="00424B05"/>
    <w:rsid w:val="004313E4"/>
    <w:rsid w:val="0043334D"/>
    <w:rsid w:val="00446ED2"/>
    <w:rsid w:val="0045632D"/>
    <w:rsid w:val="0046495D"/>
    <w:rsid w:val="00482C4C"/>
    <w:rsid w:val="004A33A9"/>
    <w:rsid w:val="004A45B5"/>
    <w:rsid w:val="004C4D97"/>
    <w:rsid w:val="004E16B8"/>
    <w:rsid w:val="004F5421"/>
    <w:rsid w:val="004F611F"/>
    <w:rsid w:val="00511695"/>
    <w:rsid w:val="0052232E"/>
    <w:rsid w:val="005248C2"/>
    <w:rsid w:val="00533F01"/>
    <w:rsid w:val="00540465"/>
    <w:rsid w:val="0054177E"/>
    <w:rsid w:val="00563549"/>
    <w:rsid w:val="00572864"/>
    <w:rsid w:val="00574565"/>
    <w:rsid w:val="00575746"/>
    <w:rsid w:val="00577CB7"/>
    <w:rsid w:val="005930EE"/>
    <w:rsid w:val="005937CB"/>
    <w:rsid w:val="005C2F0A"/>
    <w:rsid w:val="005C31DC"/>
    <w:rsid w:val="005C65C3"/>
    <w:rsid w:val="005D1309"/>
    <w:rsid w:val="005D59EE"/>
    <w:rsid w:val="005E166A"/>
    <w:rsid w:val="005E479B"/>
    <w:rsid w:val="005F0129"/>
    <w:rsid w:val="00602C86"/>
    <w:rsid w:val="0061356E"/>
    <w:rsid w:val="006214D0"/>
    <w:rsid w:val="00624B0D"/>
    <w:rsid w:val="00635DD3"/>
    <w:rsid w:val="00637153"/>
    <w:rsid w:val="00640103"/>
    <w:rsid w:val="0064793B"/>
    <w:rsid w:val="00672721"/>
    <w:rsid w:val="0068523F"/>
    <w:rsid w:val="006A27F9"/>
    <w:rsid w:val="006B1013"/>
    <w:rsid w:val="006B1C51"/>
    <w:rsid w:val="006C6450"/>
    <w:rsid w:val="006D23C4"/>
    <w:rsid w:val="006E7ED9"/>
    <w:rsid w:val="006F4A81"/>
    <w:rsid w:val="007001AF"/>
    <w:rsid w:val="007050E5"/>
    <w:rsid w:val="00707A5B"/>
    <w:rsid w:val="007424F9"/>
    <w:rsid w:val="00750737"/>
    <w:rsid w:val="007623C7"/>
    <w:rsid w:val="0077402E"/>
    <w:rsid w:val="00775B75"/>
    <w:rsid w:val="0079177E"/>
    <w:rsid w:val="007A5619"/>
    <w:rsid w:val="007B0198"/>
    <w:rsid w:val="007B32EA"/>
    <w:rsid w:val="007C56B2"/>
    <w:rsid w:val="007F0C10"/>
    <w:rsid w:val="007F243E"/>
    <w:rsid w:val="007F408B"/>
    <w:rsid w:val="0080590D"/>
    <w:rsid w:val="00813322"/>
    <w:rsid w:val="008150AA"/>
    <w:rsid w:val="008157D0"/>
    <w:rsid w:val="008275EA"/>
    <w:rsid w:val="008404F2"/>
    <w:rsid w:val="00846AD0"/>
    <w:rsid w:val="008640F1"/>
    <w:rsid w:val="008722C7"/>
    <w:rsid w:val="0087316C"/>
    <w:rsid w:val="008804CB"/>
    <w:rsid w:val="00890F73"/>
    <w:rsid w:val="008A0AB7"/>
    <w:rsid w:val="008A1EE4"/>
    <w:rsid w:val="008B45D0"/>
    <w:rsid w:val="008C009F"/>
    <w:rsid w:val="00902132"/>
    <w:rsid w:val="009063B8"/>
    <w:rsid w:val="00907993"/>
    <w:rsid w:val="00910191"/>
    <w:rsid w:val="00915261"/>
    <w:rsid w:val="00920631"/>
    <w:rsid w:val="009330FF"/>
    <w:rsid w:val="00936326"/>
    <w:rsid w:val="00943625"/>
    <w:rsid w:val="00950D07"/>
    <w:rsid w:val="009550B3"/>
    <w:rsid w:val="0096580F"/>
    <w:rsid w:val="009770FB"/>
    <w:rsid w:val="00977C10"/>
    <w:rsid w:val="009908EA"/>
    <w:rsid w:val="0099794C"/>
    <w:rsid w:val="009B6C00"/>
    <w:rsid w:val="009E61BE"/>
    <w:rsid w:val="009E7026"/>
    <w:rsid w:val="009E7DEB"/>
    <w:rsid w:val="009F2E0B"/>
    <w:rsid w:val="00A0614C"/>
    <w:rsid w:val="00A1355E"/>
    <w:rsid w:val="00A13C15"/>
    <w:rsid w:val="00A164AE"/>
    <w:rsid w:val="00A17436"/>
    <w:rsid w:val="00A2064D"/>
    <w:rsid w:val="00A322BD"/>
    <w:rsid w:val="00A41134"/>
    <w:rsid w:val="00A46CDB"/>
    <w:rsid w:val="00A505C1"/>
    <w:rsid w:val="00A52F46"/>
    <w:rsid w:val="00A576F2"/>
    <w:rsid w:val="00A6153E"/>
    <w:rsid w:val="00A85822"/>
    <w:rsid w:val="00A93F90"/>
    <w:rsid w:val="00A970DA"/>
    <w:rsid w:val="00AA78D9"/>
    <w:rsid w:val="00AB38FA"/>
    <w:rsid w:val="00AD0FEB"/>
    <w:rsid w:val="00AE12D3"/>
    <w:rsid w:val="00AF2D3B"/>
    <w:rsid w:val="00B01AE4"/>
    <w:rsid w:val="00B03463"/>
    <w:rsid w:val="00B5594F"/>
    <w:rsid w:val="00B641C4"/>
    <w:rsid w:val="00B91F51"/>
    <w:rsid w:val="00B95786"/>
    <w:rsid w:val="00BA566B"/>
    <w:rsid w:val="00BA5A0E"/>
    <w:rsid w:val="00BB3CC8"/>
    <w:rsid w:val="00BD1EF6"/>
    <w:rsid w:val="00BD6E90"/>
    <w:rsid w:val="00BE2792"/>
    <w:rsid w:val="00BE4683"/>
    <w:rsid w:val="00BE5981"/>
    <w:rsid w:val="00BE5D2F"/>
    <w:rsid w:val="00BE6235"/>
    <w:rsid w:val="00BE6CFD"/>
    <w:rsid w:val="00BE7890"/>
    <w:rsid w:val="00BF7751"/>
    <w:rsid w:val="00C0308A"/>
    <w:rsid w:val="00C056B0"/>
    <w:rsid w:val="00C05DEE"/>
    <w:rsid w:val="00C166D8"/>
    <w:rsid w:val="00C17C66"/>
    <w:rsid w:val="00C273B3"/>
    <w:rsid w:val="00C3088F"/>
    <w:rsid w:val="00C310DB"/>
    <w:rsid w:val="00C329FA"/>
    <w:rsid w:val="00C46214"/>
    <w:rsid w:val="00C50B02"/>
    <w:rsid w:val="00C539E5"/>
    <w:rsid w:val="00C6189F"/>
    <w:rsid w:val="00C63992"/>
    <w:rsid w:val="00C74B76"/>
    <w:rsid w:val="00C85907"/>
    <w:rsid w:val="00C8604F"/>
    <w:rsid w:val="00C936A4"/>
    <w:rsid w:val="00C95F94"/>
    <w:rsid w:val="00CA1C76"/>
    <w:rsid w:val="00CA72CD"/>
    <w:rsid w:val="00CB775B"/>
    <w:rsid w:val="00CC5CC2"/>
    <w:rsid w:val="00CC79A4"/>
    <w:rsid w:val="00CD3F85"/>
    <w:rsid w:val="00CE2ADF"/>
    <w:rsid w:val="00CE69B2"/>
    <w:rsid w:val="00CF1B1B"/>
    <w:rsid w:val="00D11158"/>
    <w:rsid w:val="00D12AEE"/>
    <w:rsid w:val="00D21CD2"/>
    <w:rsid w:val="00D37219"/>
    <w:rsid w:val="00D41F55"/>
    <w:rsid w:val="00D51729"/>
    <w:rsid w:val="00D54908"/>
    <w:rsid w:val="00D93219"/>
    <w:rsid w:val="00DC6674"/>
    <w:rsid w:val="00DC7F8A"/>
    <w:rsid w:val="00DD3705"/>
    <w:rsid w:val="00DE39FC"/>
    <w:rsid w:val="00DE5247"/>
    <w:rsid w:val="00DF1122"/>
    <w:rsid w:val="00E02B88"/>
    <w:rsid w:val="00E04129"/>
    <w:rsid w:val="00E07830"/>
    <w:rsid w:val="00E10680"/>
    <w:rsid w:val="00E17669"/>
    <w:rsid w:val="00E24730"/>
    <w:rsid w:val="00E255FF"/>
    <w:rsid w:val="00E321E3"/>
    <w:rsid w:val="00E32FAC"/>
    <w:rsid w:val="00E35C43"/>
    <w:rsid w:val="00E36A4C"/>
    <w:rsid w:val="00E9221A"/>
    <w:rsid w:val="00EC4082"/>
    <w:rsid w:val="00EC437D"/>
    <w:rsid w:val="00ED46CC"/>
    <w:rsid w:val="00ED77CA"/>
    <w:rsid w:val="00EF07A8"/>
    <w:rsid w:val="00EF3227"/>
    <w:rsid w:val="00EF6952"/>
    <w:rsid w:val="00F06B1A"/>
    <w:rsid w:val="00F23360"/>
    <w:rsid w:val="00F304F5"/>
    <w:rsid w:val="00F64870"/>
    <w:rsid w:val="00F67E14"/>
    <w:rsid w:val="00F7307F"/>
    <w:rsid w:val="00F752C5"/>
    <w:rsid w:val="00F76E03"/>
    <w:rsid w:val="00F832BF"/>
    <w:rsid w:val="00FA3065"/>
    <w:rsid w:val="00FA3088"/>
    <w:rsid w:val="00FB1FB4"/>
    <w:rsid w:val="00FD3FB3"/>
    <w:rsid w:val="00FD7B53"/>
    <w:rsid w:val="00FE03BF"/>
    <w:rsid w:val="00FF78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C11AA-2E35-4E89-84C5-72BEB96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B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40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540465"/>
    <w:rPr>
      <w:rFonts w:ascii="Courier New" w:eastAsia="Times New Roman" w:hAnsi="Courier New" w:cs="Courier New"/>
      <w:sz w:val="20"/>
      <w:szCs w:val="20"/>
    </w:rPr>
  </w:style>
  <w:style w:type="paragraph" w:styleId="Corpsdetexte">
    <w:name w:val="Body Text"/>
    <w:basedOn w:val="Normal"/>
    <w:link w:val="CorpsdetexteCar"/>
    <w:semiHidden/>
    <w:unhideWhenUsed/>
    <w:rsid w:val="00540465"/>
    <w:pPr>
      <w:spacing w:after="0" w:line="240" w:lineRule="auto"/>
    </w:pPr>
    <w:rPr>
      <w:rFonts w:ascii="Times New Roman" w:eastAsia="Times New Roman" w:hAnsi="Times New Roman" w:cs="Times New Roman"/>
      <w:b/>
      <w:bCs/>
      <w:sz w:val="24"/>
      <w:szCs w:val="24"/>
    </w:rPr>
  </w:style>
  <w:style w:type="character" w:customStyle="1" w:styleId="CorpsdetexteCar">
    <w:name w:val="Corps de texte Car"/>
    <w:basedOn w:val="Policepardfaut"/>
    <w:link w:val="Corpsdetexte"/>
    <w:semiHidden/>
    <w:rsid w:val="00540465"/>
    <w:rPr>
      <w:rFonts w:ascii="Times New Roman" w:eastAsia="Times New Roman" w:hAnsi="Times New Roman" w:cs="Times New Roman"/>
      <w:b/>
      <w:bCs/>
      <w:sz w:val="24"/>
      <w:szCs w:val="24"/>
    </w:rPr>
  </w:style>
  <w:style w:type="character" w:customStyle="1" w:styleId="alt-edited">
    <w:name w:val="alt-edited"/>
    <w:basedOn w:val="Policepardfaut"/>
    <w:rsid w:val="00540465"/>
  </w:style>
  <w:style w:type="paragraph" w:styleId="Titre">
    <w:name w:val="Title"/>
    <w:basedOn w:val="Normal"/>
    <w:next w:val="Normal"/>
    <w:link w:val="TitreCar"/>
    <w:uiPriority w:val="10"/>
    <w:qFormat/>
    <w:rsid w:val="00950D07"/>
    <w:pPr>
      <w:spacing w:before="240" w:after="60"/>
      <w:jc w:val="center"/>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950D07"/>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923</Words>
  <Characters>5079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MOHAMED YESSAAD</cp:lastModifiedBy>
  <cp:revision>8</cp:revision>
  <cp:lastPrinted>2019-09-02T08:16:00Z</cp:lastPrinted>
  <dcterms:created xsi:type="dcterms:W3CDTF">2019-09-12T08:44:00Z</dcterms:created>
  <dcterms:modified xsi:type="dcterms:W3CDTF">2019-09-12T09:09:00Z</dcterms:modified>
</cp:coreProperties>
</file>