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E3" w:rsidRDefault="004B26E3" w:rsidP="005A0467">
      <w:pPr>
        <w:bidi/>
        <w:spacing w:after="0" w:line="240" w:lineRule="auto"/>
        <w:jc w:val="center"/>
        <w:rPr>
          <w:rFonts w:asciiTheme="majorBidi" w:hAnsiTheme="majorBidi" w:cstheme="majorBidi" w:hint="cs"/>
          <w:sz w:val="24"/>
          <w:szCs w:val="24"/>
          <w:rtl/>
          <w:lang w:bidi="ar-DZ"/>
        </w:rPr>
      </w:pPr>
      <w:r w:rsidRPr="0084153E">
        <w:rPr>
          <w:rFonts w:asciiTheme="majorBidi" w:hAnsiTheme="majorBidi" w:cs="Times New Roman"/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4384" behindDoc="0" locked="0" layoutInCell="1" allowOverlap="1" wp14:anchorId="64A231BC" wp14:editId="3D5AF83A">
            <wp:simplePos x="0" y="0"/>
            <wp:positionH relativeFrom="column">
              <wp:posOffset>-159385</wp:posOffset>
            </wp:positionH>
            <wp:positionV relativeFrom="paragraph">
              <wp:posOffset>5715</wp:posOffset>
            </wp:positionV>
            <wp:extent cx="1462624" cy="586740"/>
            <wp:effectExtent l="0" t="0" r="4445" b="3810"/>
            <wp:wrapNone/>
            <wp:docPr id="4" name="Picture 1" descr="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84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774B" w:rsidRDefault="00BC774B" w:rsidP="004B26E3">
      <w:pPr>
        <w:bidi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bidi="ar-DZ"/>
        </w:rPr>
      </w:pPr>
    </w:p>
    <w:p w:rsidR="00BC774B" w:rsidRPr="004B26E3" w:rsidRDefault="00BC774B" w:rsidP="00BC774B">
      <w:pPr>
        <w:bidi/>
        <w:spacing w:after="0"/>
        <w:ind w:right="-284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BC774B" w:rsidRPr="004B26E3" w:rsidRDefault="00BC774B" w:rsidP="00BC774B">
      <w:pPr>
        <w:bidi/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B26E3">
        <w:rPr>
          <w:rFonts w:ascii="Arial Black" w:hAnsi="Arial Black" w:cstheme="majorBidi" w:hint="cs"/>
          <w:b/>
          <w:bCs/>
          <w:sz w:val="24"/>
          <w:szCs w:val="24"/>
          <w:u w:val="single"/>
          <w:rtl/>
          <w:lang w:bidi="ar-DZ"/>
        </w:rPr>
        <w:t xml:space="preserve">م ع إ </w:t>
      </w:r>
      <w:r w:rsidRPr="004B26E3">
        <w:rPr>
          <w:rFonts w:ascii="Arial Black" w:hAnsi="Arial Black" w:cstheme="majorBidi"/>
          <w:b/>
          <w:bCs/>
          <w:sz w:val="24"/>
          <w:szCs w:val="24"/>
          <w:u w:val="single"/>
          <w:rtl/>
          <w:lang w:bidi="ar-DZ"/>
        </w:rPr>
        <w:t>–</w:t>
      </w:r>
      <w:r w:rsidRPr="004B26E3">
        <w:rPr>
          <w:rFonts w:ascii="Arial Black" w:hAnsi="Arial Black" w:cstheme="majorBidi" w:hint="cs"/>
          <w:b/>
          <w:bCs/>
          <w:sz w:val="24"/>
          <w:szCs w:val="24"/>
          <w:u w:val="single"/>
          <w:rtl/>
          <w:lang w:bidi="ar-DZ"/>
        </w:rPr>
        <w:t xml:space="preserve"> </w:t>
      </w:r>
      <w:proofErr w:type="spellStart"/>
      <w:r w:rsidRPr="004B26E3">
        <w:rPr>
          <w:rFonts w:ascii="Arial Black" w:hAnsi="Arial Black" w:cstheme="majorBidi" w:hint="cs"/>
          <w:b/>
          <w:bCs/>
          <w:sz w:val="24"/>
          <w:szCs w:val="24"/>
          <w:u w:val="single"/>
          <w:rtl/>
          <w:lang w:bidi="ar-DZ"/>
        </w:rPr>
        <w:t>إتــصــالات</w:t>
      </w:r>
      <w:proofErr w:type="spellEnd"/>
      <w:r w:rsidRPr="004B26E3">
        <w:rPr>
          <w:rFonts w:ascii="Arial Black" w:hAnsi="Arial Black" w:cstheme="majorBidi" w:hint="cs"/>
          <w:b/>
          <w:bCs/>
          <w:sz w:val="24"/>
          <w:szCs w:val="24"/>
          <w:u w:val="single"/>
          <w:rtl/>
          <w:lang w:bidi="ar-DZ"/>
        </w:rPr>
        <w:t xml:space="preserve"> الـجــــزائــــر</w:t>
      </w:r>
      <w:r w:rsidRPr="004B26E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- ش </w:t>
      </w:r>
      <w:r w:rsidRPr="004B26E3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>ذ</w:t>
      </w:r>
      <w:r w:rsidRPr="004B26E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 </w:t>
      </w:r>
      <w:r w:rsidRPr="004B26E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أ.</w:t>
      </w:r>
      <w:r w:rsidRPr="004B26E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        </w:t>
      </w:r>
    </w:p>
    <w:p w:rsidR="00BC774B" w:rsidRPr="004B26E3" w:rsidRDefault="00BC774B" w:rsidP="00BC774B">
      <w:pPr>
        <w:tabs>
          <w:tab w:val="left" w:pos="1695"/>
          <w:tab w:val="center" w:pos="15874"/>
        </w:tabs>
        <w:bidi/>
        <w:spacing w:after="0"/>
        <w:ind w:left="-2" w:hanging="3"/>
        <w:jc w:val="center"/>
        <w:rPr>
          <w:rFonts w:ascii="Arial Black" w:hAnsi="Arial Black" w:cstheme="majorBidi"/>
          <w:b/>
          <w:bCs/>
          <w:sz w:val="24"/>
          <w:szCs w:val="24"/>
          <w:u w:val="single"/>
          <w:rtl/>
          <w:lang w:bidi="ar-DZ"/>
        </w:rPr>
      </w:pPr>
      <w:r w:rsidRPr="004B26E3">
        <w:rPr>
          <w:rFonts w:ascii="Arial Black" w:hAnsi="Arial Black" w:cstheme="majorBidi"/>
          <w:b/>
          <w:bCs/>
          <w:sz w:val="24"/>
          <w:szCs w:val="24"/>
          <w:u w:val="single"/>
          <w:rtl/>
          <w:lang w:bidi="ar-DZ"/>
        </w:rPr>
        <w:t>المديرية العملية لاتصالات</w:t>
      </w:r>
      <w:r w:rsidRPr="004B26E3">
        <w:rPr>
          <w:rFonts w:ascii="Arial Black" w:hAnsi="Arial Black" w:cstheme="majorBidi" w:hint="cs"/>
          <w:b/>
          <w:bCs/>
          <w:sz w:val="24"/>
          <w:szCs w:val="24"/>
          <w:u w:val="single"/>
          <w:rtl/>
          <w:lang w:bidi="ar-DZ"/>
        </w:rPr>
        <w:t xml:space="preserve"> الجــزائــر </w:t>
      </w:r>
      <w:r w:rsidRPr="004B26E3">
        <w:rPr>
          <w:rFonts w:ascii="Arial Black" w:hAnsi="Arial Black" w:cstheme="majorBidi"/>
          <w:b/>
          <w:bCs/>
          <w:sz w:val="24"/>
          <w:szCs w:val="24"/>
          <w:u w:val="single"/>
          <w:rtl/>
          <w:lang w:bidi="ar-DZ"/>
        </w:rPr>
        <w:t xml:space="preserve"> </w:t>
      </w:r>
      <w:r w:rsidRPr="004B26E3">
        <w:rPr>
          <w:rFonts w:ascii="Arial Black" w:hAnsi="Arial Black" w:cstheme="majorBidi" w:hint="cs"/>
          <w:b/>
          <w:bCs/>
          <w:sz w:val="24"/>
          <w:szCs w:val="24"/>
          <w:u w:val="single"/>
          <w:rtl/>
          <w:lang w:bidi="ar-DZ"/>
        </w:rPr>
        <w:t>مستغانم</w:t>
      </w:r>
    </w:p>
    <w:p w:rsidR="00BC774B" w:rsidRPr="004B26E3" w:rsidRDefault="00BC774B" w:rsidP="00BC774B">
      <w:pPr>
        <w:tabs>
          <w:tab w:val="center" w:pos="15733"/>
        </w:tabs>
        <w:bidi/>
        <w:spacing w:after="0"/>
        <w:ind w:left="-2" w:hanging="3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  <w:r w:rsidRPr="004B26E3">
        <w:rPr>
          <w:rFonts w:ascii="Arial Black" w:hAnsi="Arial Black" w:cstheme="majorBidi" w:hint="cs"/>
          <w:b/>
          <w:bCs/>
          <w:sz w:val="24"/>
          <w:szCs w:val="24"/>
          <w:u w:val="single"/>
          <w:rtl/>
          <w:lang w:bidi="ar-DZ"/>
        </w:rPr>
        <w:t xml:space="preserve">الرقم الجبائي </w:t>
      </w:r>
      <w:r w:rsidRPr="004B26E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:.</w:t>
      </w:r>
      <w:r w:rsidRPr="004B26E3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000327019000360</w:t>
      </w:r>
    </w:p>
    <w:p w:rsidR="00BC774B" w:rsidRPr="004B26E3" w:rsidRDefault="00BC774B" w:rsidP="00BC774B">
      <w:pPr>
        <w:tabs>
          <w:tab w:val="center" w:pos="15733"/>
        </w:tabs>
        <w:bidi/>
        <w:spacing w:after="0"/>
        <w:ind w:left="-2" w:hanging="3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  <w:r w:rsidRPr="004B26E3">
        <w:rPr>
          <w:rFonts w:asciiTheme="majorBidi" w:hAnsiTheme="majorBidi" w:cs="Times New Roman"/>
          <w:b/>
          <w:bCs/>
          <w:sz w:val="24"/>
          <w:szCs w:val="24"/>
          <w:u w:val="single"/>
          <w:rtl/>
          <w:lang w:bidi="ar-DZ"/>
        </w:rPr>
        <w:t>نيابة مديرية و</w:t>
      </w:r>
      <w:r w:rsidRPr="004B26E3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  <w:lang w:bidi="ar-DZ"/>
        </w:rPr>
        <w:t>ظ</w:t>
      </w:r>
      <w:r w:rsidRPr="004B26E3">
        <w:rPr>
          <w:rFonts w:asciiTheme="majorBidi" w:hAnsiTheme="majorBidi" w:cs="Times New Roman"/>
          <w:b/>
          <w:bCs/>
          <w:sz w:val="24"/>
          <w:szCs w:val="24"/>
          <w:u w:val="single"/>
          <w:rtl/>
          <w:lang w:bidi="ar-DZ"/>
        </w:rPr>
        <w:t>ائف الدعم</w:t>
      </w:r>
    </w:p>
    <w:p w:rsidR="00BC774B" w:rsidRPr="004B26E3" w:rsidRDefault="00BC774B" w:rsidP="00BC774B">
      <w:pPr>
        <w:tabs>
          <w:tab w:val="center" w:pos="15733"/>
        </w:tabs>
        <w:bidi/>
        <w:spacing w:after="0"/>
        <w:ind w:left="-2" w:hanging="3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  <w:r w:rsidRPr="004B26E3">
        <w:rPr>
          <w:rFonts w:asciiTheme="majorBidi" w:hAnsiTheme="majorBidi" w:cs="Times New Roman"/>
          <w:b/>
          <w:bCs/>
          <w:sz w:val="24"/>
          <w:szCs w:val="24"/>
          <w:u w:val="single"/>
          <w:rtl/>
          <w:lang w:bidi="ar-DZ"/>
        </w:rPr>
        <w:t>قسم المشتريات والامداد</w:t>
      </w:r>
    </w:p>
    <w:p w:rsidR="00BC774B" w:rsidRPr="004B26E3" w:rsidRDefault="00BC774B" w:rsidP="00BC774B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gramStart"/>
      <w:r w:rsidRPr="004B26E3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>إع</w:t>
      </w:r>
      <w:r w:rsidRPr="004B26E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ـــــ</w:t>
      </w:r>
      <w:r w:rsidRPr="004B26E3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>لان</w:t>
      </w:r>
      <w:proofErr w:type="gramEnd"/>
      <w:r w:rsidRPr="004B26E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 </w:t>
      </w:r>
      <w:r w:rsidRPr="004B26E3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 xml:space="preserve">عن </w:t>
      </w:r>
      <w:r w:rsidRPr="004B26E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استشارة</w:t>
      </w:r>
      <w:r w:rsidR="00FC2138" w:rsidRPr="004B26E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 وطنـية </w:t>
      </w:r>
      <w:r w:rsidRPr="004B26E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  </w:t>
      </w:r>
    </w:p>
    <w:p w:rsidR="00BC774B" w:rsidRPr="004B26E3" w:rsidRDefault="00BC774B" w:rsidP="00FC2138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  <w:r w:rsidRPr="004B26E3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>رق</w:t>
      </w:r>
      <w:r w:rsidRPr="004B26E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ــ</w:t>
      </w:r>
      <w:r w:rsidRPr="004B26E3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 xml:space="preserve">م </w:t>
      </w:r>
      <w:r w:rsidRPr="004B26E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:</w:t>
      </w:r>
      <w:r w:rsidR="00FC2138" w:rsidRPr="004B26E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04</w:t>
      </w:r>
      <w:r w:rsidRPr="004B26E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 / إ ج/ م ع 27/</w:t>
      </w:r>
      <w:r w:rsidRPr="004B26E3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2020</w:t>
      </w:r>
      <w:r w:rsidRPr="004B26E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 (اع</w:t>
      </w:r>
      <w:r w:rsidR="00FC2138" w:rsidRPr="004B26E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ــ</w:t>
      </w:r>
      <w:r w:rsidRPr="004B26E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لان ث</w:t>
      </w:r>
      <w:r w:rsidR="00FC2138" w:rsidRPr="004B26E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ــ</w:t>
      </w:r>
      <w:r w:rsidRPr="004B26E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ان</w:t>
      </w:r>
      <w:r w:rsidR="00FC2138" w:rsidRPr="004B26E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ـ</w:t>
      </w:r>
      <w:r w:rsidR="004E676A" w:rsidRPr="004B26E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ي</w:t>
      </w:r>
      <w:r w:rsidRPr="004B26E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)</w:t>
      </w:r>
    </w:p>
    <w:p w:rsidR="00BC774B" w:rsidRDefault="00BC774B" w:rsidP="00BC774B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BC774B" w:rsidRDefault="00BC774B" w:rsidP="00BC774B">
      <w:pPr>
        <w:bidi/>
        <w:spacing w:after="120" w:line="240" w:lineRule="auto"/>
        <w:jc w:val="lef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F153B8">
        <w:rPr>
          <w:rFonts w:asciiTheme="majorBidi" w:hAnsiTheme="majorBidi" w:cstheme="majorBidi"/>
          <w:sz w:val="28"/>
          <w:szCs w:val="28"/>
          <w:rtl/>
          <w:lang w:bidi="ar-DZ"/>
        </w:rPr>
        <w:t>تعلن المديرية العملية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لاتصالات الجزائر بمستغانم </w:t>
      </w:r>
      <w:r w:rsidRPr="00F153B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عن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استشارة وطنية </w:t>
      </w:r>
      <w:r w:rsidRPr="002D317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من أجل انج</w:t>
      </w:r>
      <w:r w:rsidR="00482546">
        <w:rPr>
          <w:rFonts w:asciiTheme="majorBidi" w:hAnsiTheme="majorBidi" w:cstheme="majorBidi" w:hint="cs"/>
          <w:sz w:val="28"/>
          <w:szCs w:val="28"/>
          <w:rtl/>
          <w:lang w:bidi="ar-DZ"/>
        </w:rPr>
        <w:t>ــ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از :</w:t>
      </w:r>
    </w:p>
    <w:p w:rsidR="00BC774B" w:rsidRDefault="00BC774B" w:rsidP="00BC774B">
      <w:pPr>
        <w:bidi/>
        <w:spacing w:after="120" w:line="240" w:lineRule="auto"/>
        <w:jc w:val="center"/>
        <w:rPr>
          <w:rFonts w:asciiTheme="majorBidi" w:hAnsiTheme="majorBidi" w:cs="Times New Roman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 xml:space="preserve">دراسة ومتابعة أشغال الهندسة المدنية و تركيب أعمدة الاتصالات </w:t>
      </w:r>
      <w:r w:rsidRPr="00D30E90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ل</w:t>
      </w:r>
      <w:r w:rsidRPr="00D30E90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ولاية مستغانم</w:t>
      </w:r>
    </w:p>
    <w:p w:rsidR="00BC774B" w:rsidRDefault="005F6591" w:rsidP="005F6591">
      <w:pPr>
        <w:tabs>
          <w:tab w:val="left" w:pos="7455"/>
        </w:tabs>
        <w:bidi/>
        <w:rPr>
          <w:rFonts w:asciiTheme="majorBidi" w:hAnsiTheme="majorBidi" w:cs="Times New Roman"/>
          <w:sz w:val="24"/>
          <w:szCs w:val="24"/>
          <w:rtl/>
          <w:lang w:bidi="ar-DZ"/>
        </w:rPr>
      </w:pPr>
      <w:r>
        <w:rPr>
          <w:rFonts w:asciiTheme="majorBidi" w:hAnsiTheme="majorBidi" w:cs="Times New Roman" w:hint="cs"/>
          <w:sz w:val="24"/>
          <w:szCs w:val="24"/>
          <w:rtl/>
          <w:lang w:bidi="ar-DZ"/>
        </w:rPr>
        <w:t>نظــراً لعــدم جــدوى الاستــشــارة رقــم 01/</w:t>
      </w:r>
      <w:proofErr w:type="spellStart"/>
      <w:r>
        <w:rPr>
          <w:rFonts w:asciiTheme="majorBidi" w:hAnsiTheme="majorBidi" w:cs="Times New Roman" w:hint="cs"/>
          <w:sz w:val="24"/>
          <w:szCs w:val="24"/>
          <w:rtl/>
          <w:lang w:bidi="ar-DZ"/>
        </w:rPr>
        <w:t>إج</w:t>
      </w:r>
      <w:proofErr w:type="spellEnd"/>
      <w:r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/م ع/27/2020 (اعــلان ثـاني ) </w:t>
      </w:r>
    </w:p>
    <w:p w:rsidR="00BC774B" w:rsidRPr="005F6591" w:rsidRDefault="00BC774B" w:rsidP="00BC774B">
      <w:pPr>
        <w:tabs>
          <w:tab w:val="left" w:pos="7455"/>
        </w:tabs>
        <w:bidi/>
        <w:spacing w:after="0" w:line="240" w:lineRule="auto"/>
        <w:rPr>
          <w:rFonts w:asciiTheme="majorBidi" w:hAnsiTheme="majorBidi" w:cs="Times New Roman" w:hint="cs"/>
          <w:sz w:val="20"/>
          <w:szCs w:val="20"/>
          <w:rtl/>
          <w:lang w:bidi="ar-DZ"/>
        </w:rPr>
      </w:pPr>
      <w:r>
        <w:rPr>
          <w:rFonts w:asciiTheme="majorBidi" w:hAnsiTheme="majorBidi" w:cs="Times New Roman" w:hint="cs"/>
          <w:sz w:val="24"/>
          <w:szCs w:val="24"/>
          <w:rtl/>
          <w:lang w:bidi="ar-DZ"/>
        </w:rPr>
        <w:t>فعلى مكاتب الدراسات المهتمة بهذه الاس</w:t>
      </w:r>
      <w:r w:rsidR="005F6591">
        <w:rPr>
          <w:rFonts w:asciiTheme="majorBidi" w:hAnsiTheme="majorBidi" w:cs="Times New Roman" w:hint="cs"/>
          <w:sz w:val="24"/>
          <w:szCs w:val="24"/>
          <w:rtl/>
          <w:lang w:bidi="ar-DZ"/>
        </w:rPr>
        <w:t>ـ</w:t>
      </w:r>
      <w:r>
        <w:rPr>
          <w:rFonts w:asciiTheme="majorBidi" w:hAnsiTheme="majorBidi" w:cs="Times New Roman" w:hint="cs"/>
          <w:sz w:val="24"/>
          <w:szCs w:val="24"/>
          <w:rtl/>
          <w:lang w:bidi="ar-DZ"/>
        </w:rPr>
        <w:t>تشارة سحب دفتر الشروط لدى الهيئة المتعاق</w:t>
      </w:r>
      <w:r w:rsidR="005F6591">
        <w:rPr>
          <w:rFonts w:asciiTheme="majorBidi" w:hAnsiTheme="majorBidi" w:cs="Times New Roman" w:hint="cs"/>
          <w:sz w:val="24"/>
          <w:szCs w:val="24"/>
          <w:rtl/>
          <w:lang w:bidi="ar-DZ"/>
        </w:rPr>
        <w:t>ــ</w:t>
      </w:r>
      <w:r>
        <w:rPr>
          <w:rFonts w:asciiTheme="majorBidi" w:hAnsiTheme="majorBidi" w:cs="Times New Roman" w:hint="cs"/>
          <w:sz w:val="24"/>
          <w:szCs w:val="24"/>
          <w:rtl/>
          <w:lang w:bidi="ar-DZ"/>
        </w:rPr>
        <w:t>دة لاتصالات الج</w:t>
      </w:r>
      <w:r w:rsidR="005F6591">
        <w:rPr>
          <w:rFonts w:asciiTheme="majorBidi" w:hAnsiTheme="majorBidi" w:cs="Times New Roman" w:hint="cs"/>
          <w:sz w:val="24"/>
          <w:szCs w:val="24"/>
          <w:rtl/>
          <w:lang w:bidi="ar-DZ"/>
        </w:rPr>
        <w:t>ــ</w:t>
      </w:r>
      <w:r>
        <w:rPr>
          <w:rFonts w:asciiTheme="majorBidi" w:hAnsiTheme="majorBidi" w:cs="Times New Roman" w:hint="cs"/>
          <w:sz w:val="24"/>
          <w:szCs w:val="24"/>
          <w:rtl/>
          <w:lang w:bidi="ar-DZ"/>
        </w:rPr>
        <w:t>زائ</w:t>
      </w:r>
      <w:r w:rsidR="005F6591">
        <w:rPr>
          <w:rFonts w:asciiTheme="majorBidi" w:hAnsiTheme="majorBidi" w:cs="Times New Roman" w:hint="cs"/>
          <w:sz w:val="24"/>
          <w:szCs w:val="24"/>
          <w:rtl/>
          <w:lang w:bidi="ar-DZ"/>
        </w:rPr>
        <w:t>ـ</w:t>
      </w:r>
      <w:r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ر </w:t>
      </w:r>
      <w:proofErr w:type="spellStart"/>
      <w:r>
        <w:rPr>
          <w:rFonts w:asciiTheme="majorBidi" w:hAnsiTheme="majorBidi" w:cs="Times New Roman" w:hint="cs"/>
          <w:sz w:val="24"/>
          <w:szCs w:val="24"/>
          <w:rtl/>
          <w:lang w:bidi="ar-DZ"/>
        </w:rPr>
        <w:t>مرف</w:t>
      </w:r>
      <w:r w:rsidR="005F6591">
        <w:rPr>
          <w:rFonts w:asciiTheme="majorBidi" w:hAnsiTheme="majorBidi" w:cs="Times New Roman" w:hint="cs"/>
          <w:sz w:val="24"/>
          <w:szCs w:val="24"/>
          <w:rtl/>
          <w:lang w:bidi="ar-DZ"/>
        </w:rPr>
        <w:t>ـ</w:t>
      </w:r>
      <w:r>
        <w:rPr>
          <w:rFonts w:asciiTheme="majorBidi" w:hAnsiTheme="majorBidi" w:cs="Times New Roman" w:hint="cs"/>
          <w:sz w:val="24"/>
          <w:szCs w:val="24"/>
          <w:rtl/>
          <w:lang w:bidi="ar-DZ"/>
        </w:rPr>
        <w:t>وق</w:t>
      </w:r>
      <w:r w:rsidR="005F6591">
        <w:rPr>
          <w:rFonts w:asciiTheme="majorBidi" w:hAnsiTheme="majorBidi" w:cs="Times New Roman" w:hint="cs"/>
          <w:sz w:val="24"/>
          <w:szCs w:val="24"/>
          <w:rtl/>
          <w:lang w:bidi="ar-DZ"/>
        </w:rPr>
        <w:t>ــ</w:t>
      </w:r>
      <w:r>
        <w:rPr>
          <w:rFonts w:asciiTheme="majorBidi" w:hAnsiTheme="majorBidi" w:cs="Times New Roman" w:hint="cs"/>
          <w:sz w:val="24"/>
          <w:szCs w:val="24"/>
          <w:rtl/>
          <w:lang w:bidi="ar-DZ"/>
        </w:rPr>
        <w:t>ين</w:t>
      </w:r>
      <w:proofErr w:type="spellEnd"/>
      <w:r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 بخت</w:t>
      </w:r>
      <w:r w:rsidR="005F6591">
        <w:rPr>
          <w:rFonts w:asciiTheme="majorBidi" w:hAnsiTheme="majorBidi" w:cs="Times New Roman" w:hint="cs"/>
          <w:sz w:val="24"/>
          <w:szCs w:val="24"/>
          <w:rtl/>
          <w:lang w:bidi="ar-DZ"/>
        </w:rPr>
        <w:t>ـ</w:t>
      </w:r>
      <w:r>
        <w:rPr>
          <w:rFonts w:asciiTheme="majorBidi" w:hAnsiTheme="majorBidi" w:cs="Times New Roman" w:hint="cs"/>
          <w:sz w:val="24"/>
          <w:szCs w:val="24"/>
          <w:rtl/>
          <w:lang w:bidi="ar-DZ"/>
        </w:rPr>
        <w:t>م المتعهد إلى العن</w:t>
      </w:r>
      <w:r w:rsidR="005F6591">
        <w:rPr>
          <w:rFonts w:asciiTheme="majorBidi" w:hAnsiTheme="majorBidi" w:cs="Times New Roman" w:hint="cs"/>
          <w:sz w:val="24"/>
          <w:szCs w:val="24"/>
          <w:rtl/>
          <w:lang w:bidi="ar-DZ"/>
        </w:rPr>
        <w:t>ــ</w:t>
      </w:r>
      <w:r>
        <w:rPr>
          <w:rFonts w:asciiTheme="majorBidi" w:hAnsiTheme="majorBidi" w:cs="Times New Roman" w:hint="cs"/>
          <w:sz w:val="24"/>
          <w:szCs w:val="24"/>
          <w:rtl/>
          <w:lang w:bidi="ar-DZ"/>
        </w:rPr>
        <w:t>وان التالي:</w:t>
      </w:r>
    </w:p>
    <w:p w:rsidR="00C51EE0" w:rsidRPr="00F045BF" w:rsidRDefault="00C51EE0" w:rsidP="00C51EE0">
      <w:pPr>
        <w:tabs>
          <w:tab w:val="right" w:pos="9638"/>
        </w:tabs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                   </w:t>
      </w:r>
      <w:r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C51EE0" w:rsidRDefault="00C51EE0" w:rsidP="00C51EE0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اتصالات الجزائر </w:t>
      </w:r>
      <w:r w:rsidRPr="00F267D0">
        <w:rPr>
          <w:rFonts w:asciiTheme="majorBidi" w:hAnsiTheme="majorBidi" w:cs="Times New Roman" w:hint="eastAsia"/>
          <w:b/>
          <w:bCs/>
          <w:sz w:val="24"/>
          <w:szCs w:val="24"/>
          <w:rtl/>
        </w:rPr>
        <w:t>المديرية</w:t>
      </w:r>
      <w:r w:rsidRPr="00F267D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F267D0">
        <w:rPr>
          <w:rFonts w:asciiTheme="majorBidi" w:hAnsiTheme="majorBidi" w:cs="Times New Roman" w:hint="eastAsia"/>
          <w:b/>
          <w:bCs/>
          <w:sz w:val="24"/>
          <w:szCs w:val="24"/>
          <w:rtl/>
        </w:rPr>
        <w:t>العملية</w:t>
      </w:r>
      <w:r w:rsidRPr="00F267D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F267D0">
        <w:rPr>
          <w:rFonts w:asciiTheme="majorBidi" w:hAnsiTheme="majorBidi" w:cs="Times New Roman" w:hint="eastAsia"/>
          <w:b/>
          <w:bCs/>
          <w:sz w:val="24"/>
          <w:szCs w:val="24"/>
          <w:rtl/>
        </w:rPr>
        <w:t>بمستغانم</w:t>
      </w:r>
      <w:r w:rsidRPr="00F267D0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</w:p>
    <w:p w:rsidR="00C51EE0" w:rsidRPr="004E60CE" w:rsidRDefault="00C51EE0" w:rsidP="00C51EE0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4E60CE">
        <w:rPr>
          <w:rFonts w:asciiTheme="majorBidi" w:hAnsiTheme="majorBidi" w:cs="Times New Roman"/>
          <w:b/>
          <w:bCs/>
          <w:sz w:val="24"/>
          <w:szCs w:val="24"/>
          <w:rtl/>
        </w:rPr>
        <w:t>ني</w:t>
      </w:r>
      <w:r w:rsidRPr="004E60CE">
        <w:rPr>
          <w:rFonts w:asciiTheme="majorBidi" w:hAnsiTheme="majorBidi" w:cs="Times New Roman" w:hint="cs"/>
          <w:b/>
          <w:bCs/>
          <w:sz w:val="24"/>
          <w:szCs w:val="24"/>
          <w:rtl/>
        </w:rPr>
        <w:t>ـ</w:t>
      </w:r>
      <w:r w:rsidRPr="004E60CE">
        <w:rPr>
          <w:rFonts w:asciiTheme="majorBidi" w:hAnsiTheme="majorBidi" w:cs="Times New Roman"/>
          <w:b/>
          <w:bCs/>
          <w:sz w:val="24"/>
          <w:szCs w:val="24"/>
          <w:rtl/>
        </w:rPr>
        <w:t>اب</w:t>
      </w:r>
      <w:r w:rsidRPr="004E60CE">
        <w:rPr>
          <w:rFonts w:asciiTheme="majorBidi" w:hAnsiTheme="majorBidi" w:cs="Times New Roman" w:hint="cs"/>
          <w:b/>
          <w:bCs/>
          <w:sz w:val="24"/>
          <w:szCs w:val="24"/>
          <w:rtl/>
        </w:rPr>
        <w:t>ـ</w:t>
      </w:r>
      <w:r w:rsidRPr="004E60CE">
        <w:rPr>
          <w:rFonts w:asciiTheme="majorBidi" w:hAnsiTheme="majorBidi" w:cs="Times New Roman"/>
          <w:b/>
          <w:bCs/>
          <w:sz w:val="24"/>
          <w:szCs w:val="24"/>
          <w:rtl/>
        </w:rPr>
        <w:t>ة مدي</w:t>
      </w:r>
      <w:r w:rsidRPr="004E60CE">
        <w:rPr>
          <w:rFonts w:asciiTheme="majorBidi" w:hAnsiTheme="majorBidi" w:cs="Times New Roman" w:hint="cs"/>
          <w:b/>
          <w:bCs/>
          <w:sz w:val="24"/>
          <w:szCs w:val="24"/>
          <w:rtl/>
        </w:rPr>
        <w:t>ـ</w:t>
      </w:r>
      <w:r w:rsidRPr="004E60CE">
        <w:rPr>
          <w:rFonts w:asciiTheme="majorBidi" w:hAnsiTheme="majorBidi" w:cs="Times New Roman"/>
          <w:b/>
          <w:bCs/>
          <w:sz w:val="24"/>
          <w:szCs w:val="24"/>
          <w:rtl/>
        </w:rPr>
        <w:t>ري</w:t>
      </w:r>
      <w:r w:rsidRPr="004E60CE">
        <w:rPr>
          <w:rFonts w:asciiTheme="majorBidi" w:hAnsiTheme="majorBidi" w:cs="Times New Roman" w:hint="cs"/>
          <w:b/>
          <w:bCs/>
          <w:sz w:val="24"/>
          <w:szCs w:val="24"/>
          <w:rtl/>
        </w:rPr>
        <w:t>ـ</w:t>
      </w:r>
      <w:r w:rsidRPr="004E60CE">
        <w:rPr>
          <w:rFonts w:asciiTheme="majorBidi" w:hAnsiTheme="majorBidi" w:cs="Times New Roman"/>
          <w:b/>
          <w:bCs/>
          <w:sz w:val="24"/>
          <w:szCs w:val="24"/>
          <w:rtl/>
        </w:rPr>
        <w:t>ة و</w:t>
      </w:r>
      <w:r w:rsidRPr="004E60CE">
        <w:rPr>
          <w:rFonts w:asciiTheme="majorBidi" w:hAnsiTheme="majorBidi" w:cs="Times New Roman" w:hint="cs"/>
          <w:b/>
          <w:bCs/>
          <w:sz w:val="24"/>
          <w:szCs w:val="24"/>
          <w:rtl/>
        </w:rPr>
        <w:t>ظ</w:t>
      </w:r>
      <w:r w:rsidRPr="004E60CE">
        <w:rPr>
          <w:rFonts w:asciiTheme="majorBidi" w:hAnsiTheme="majorBidi" w:cs="Times New Roman"/>
          <w:b/>
          <w:bCs/>
          <w:sz w:val="24"/>
          <w:szCs w:val="24"/>
          <w:rtl/>
        </w:rPr>
        <w:t>ائ</w:t>
      </w:r>
      <w:r w:rsidRPr="004E60CE">
        <w:rPr>
          <w:rFonts w:asciiTheme="majorBidi" w:hAnsiTheme="majorBidi" w:cs="Times New Roman" w:hint="cs"/>
          <w:b/>
          <w:bCs/>
          <w:sz w:val="24"/>
          <w:szCs w:val="24"/>
          <w:rtl/>
        </w:rPr>
        <w:t>ـ</w:t>
      </w:r>
      <w:r w:rsidRPr="004E60CE">
        <w:rPr>
          <w:rFonts w:asciiTheme="majorBidi" w:hAnsiTheme="majorBidi" w:cs="Times New Roman"/>
          <w:b/>
          <w:bCs/>
          <w:sz w:val="24"/>
          <w:szCs w:val="24"/>
          <w:rtl/>
        </w:rPr>
        <w:t>ف الدع</w:t>
      </w:r>
      <w:r w:rsidRPr="004E60CE">
        <w:rPr>
          <w:rFonts w:asciiTheme="majorBidi" w:hAnsiTheme="majorBidi" w:cs="Times New Roman" w:hint="cs"/>
          <w:b/>
          <w:bCs/>
          <w:sz w:val="24"/>
          <w:szCs w:val="24"/>
          <w:rtl/>
        </w:rPr>
        <w:t>ــ</w:t>
      </w:r>
      <w:r w:rsidRPr="004E60CE">
        <w:rPr>
          <w:rFonts w:asciiTheme="majorBidi" w:hAnsiTheme="majorBidi" w:cs="Times New Roman"/>
          <w:b/>
          <w:bCs/>
          <w:sz w:val="24"/>
          <w:szCs w:val="24"/>
          <w:rtl/>
        </w:rPr>
        <w:t>م</w:t>
      </w:r>
    </w:p>
    <w:p w:rsidR="00C51EE0" w:rsidRPr="00F267D0" w:rsidRDefault="00C51EE0" w:rsidP="00182C13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4E60CE">
        <w:rPr>
          <w:rFonts w:asciiTheme="majorBidi" w:hAnsiTheme="majorBidi" w:cs="Times New Roman"/>
          <w:b/>
          <w:bCs/>
          <w:sz w:val="24"/>
          <w:szCs w:val="24"/>
          <w:rtl/>
        </w:rPr>
        <w:t>قس</w:t>
      </w:r>
      <w:r w:rsidRPr="004E60CE">
        <w:rPr>
          <w:rFonts w:asciiTheme="majorBidi" w:hAnsiTheme="majorBidi" w:cs="Times New Roman" w:hint="cs"/>
          <w:b/>
          <w:bCs/>
          <w:sz w:val="24"/>
          <w:szCs w:val="24"/>
          <w:rtl/>
        </w:rPr>
        <w:t>ـ</w:t>
      </w:r>
      <w:r w:rsidRPr="004E60CE">
        <w:rPr>
          <w:rFonts w:asciiTheme="majorBidi" w:hAnsiTheme="majorBidi" w:cs="Times New Roman"/>
          <w:b/>
          <w:bCs/>
          <w:sz w:val="24"/>
          <w:szCs w:val="24"/>
          <w:rtl/>
        </w:rPr>
        <w:t>م المشت</w:t>
      </w:r>
      <w:r w:rsidRPr="004E60CE">
        <w:rPr>
          <w:rFonts w:asciiTheme="majorBidi" w:hAnsiTheme="majorBidi" w:cs="Times New Roman" w:hint="cs"/>
          <w:b/>
          <w:bCs/>
          <w:sz w:val="24"/>
          <w:szCs w:val="24"/>
          <w:rtl/>
        </w:rPr>
        <w:t>ـ</w:t>
      </w:r>
      <w:r w:rsidRPr="004E60CE">
        <w:rPr>
          <w:rFonts w:asciiTheme="majorBidi" w:hAnsiTheme="majorBidi" w:cs="Times New Roman"/>
          <w:b/>
          <w:bCs/>
          <w:sz w:val="24"/>
          <w:szCs w:val="24"/>
          <w:rtl/>
        </w:rPr>
        <w:t>ريات والام</w:t>
      </w:r>
      <w:r w:rsidRPr="004E60CE">
        <w:rPr>
          <w:rFonts w:asciiTheme="majorBidi" w:hAnsiTheme="majorBidi" w:cs="Times New Roman" w:hint="cs"/>
          <w:b/>
          <w:bCs/>
          <w:sz w:val="24"/>
          <w:szCs w:val="24"/>
          <w:rtl/>
        </w:rPr>
        <w:t>ـ</w:t>
      </w:r>
      <w:r w:rsidRPr="004E60CE">
        <w:rPr>
          <w:rFonts w:asciiTheme="majorBidi" w:hAnsiTheme="majorBidi" w:cs="Times New Roman"/>
          <w:b/>
          <w:bCs/>
          <w:sz w:val="24"/>
          <w:szCs w:val="24"/>
          <w:rtl/>
        </w:rPr>
        <w:t>داد</w:t>
      </w:r>
    </w:p>
    <w:p w:rsidR="00C51EE0" w:rsidRPr="00F267D0" w:rsidRDefault="00C51EE0" w:rsidP="00C51EE0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267D0">
        <w:rPr>
          <w:rFonts w:cs="Arabic Transparent"/>
          <w:b/>
          <w:bCs/>
          <w:noProof/>
          <w:sz w:val="24"/>
          <w:szCs w:val="26"/>
          <w:rtl/>
          <w:lang w:bidi="ar-DZ"/>
        </w:rPr>
        <w:t>مربع بوجمعة</w:t>
      </w:r>
      <w:r w:rsidRPr="00F267D0">
        <w:rPr>
          <w:rFonts w:cs="Arabic Transparent"/>
          <w:b/>
          <w:bCs/>
          <w:noProof/>
          <w:sz w:val="24"/>
          <w:szCs w:val="26"/>
          <w:lang w:bidi="ar-DZ"/>
        </w:rPr>
        <w:t xml:space="preserve"> </w:t>
      </w:r>
      <w:r w:rsidRPr="00F267D0">
        <w:rPr>
          <w:rFonts w:cs="Arabic Transparent"/>
          <w:b/>
          <w:bCs/>
          <w:noProof/>
          <w:sz w:val="24"/>
          <w:szCs w:val="26"/>
          <w:rtl/>
          <w:lang w:bidi="ar-DZ"/>
        </w:rPr>
        <w:t>وسط المدينة مستغانم</w:t>
      </w:r>
    </w:p>
    <w:p w:rsidR="00C51EE0" w:rsidRPr="00F045BF" w:rsidRDefault="00C51EE0" w:rsidP="00C51EE0">
      <w:pPr>
        <w:tabs>
          <w:tab w:val="left" w:pos="140"/>
          <w:tab w:val="right" w:pos="9638"/>
        </w:tabs>
        <w:bidi/>
        <w:spacing w:after="0" w:line="240" w:lineRule="auto"/>
        <w:rPr>
          <w:rFonts w:asciiTheme="majorBidi" w:hAnsiTheme="majorBidi" w:cstheme="majorBidi"/>
          <w:sz w:val="18"/>
          <w:szCs w:val="18"/>
          <w:vertAlign w:val="superscript"/>
          <w:rtl/>
        </w:rPr>
      </w:pPr>
    </w:p>
    <w:p w:rsidR="00C51EE0" w:rsidRDefault="00C51EE0" w:rsidP="005F6591">
      <w:pPr>
        <w:tabs>
          <w:tab w:val="left" w:pos="140"/>
          <w:tab w:val="right" w:pos="9638"/>
        </w:tabs>
        <w:bidi/>
        <w:spacing w:after="0" w:line="240" w:lineRule="auto"/>
        <w:rPr>
          <w:rFonts w:asciiTheme="majorBidi" w:hAnsiTheme="majorBidi" w:cstheme="majorBidi" w:hint="cs"/>
          <w:sz w:val="24"/>
          <w:szCs w:val="24"/>
          <w:rtl/>
        </w:rPr>
      </w:pPr>
      <w:proofErr w:type="gramStart"/>
      <w:r w:rsidRPr="00FC047A">
        <w:rPr>
          <w:rFonts w:asciiTheme="majorBidi" w:hAnsiTheme="majorBidi" w:cstheme="majorBidi"/>
          <w:sz w:val="24"/>
          <w:szCs w:val="24"/>
          <w:rtl/>
        </w:rPr>
        <w:t>مقابل</w:t>
      </w:r>
      <w:proofErr w:type="gramEnd"/>
      <w:r w:rsidRPr="00FC047A">
        <w:rPr>
          <w:rFonts w:asciiTheme="majorBidi" w:hAnsiTheme="majorBidi" w:cstheme="majorBidi"/>
          <w:sz w:val="24"/>
          <w:szCs w:val="24"/>
          <w:rtl/>
        </w:rPr>
        <w:t xml:space="preserve"> دفع </w:t>
      </w:r>
      <w:r w:rsidRPr="00FC047A">
        <w:rPr>
          <w:rFonts w:asciiTheme="majorBidi" w:hAnsiTheme="majorBidi" w:cstheme="majorBidi" w:hint="cs"/>
          <w:sz w:val="24"/>
          <w:szCs w:val="24"/>
          <w:rtl/>
        </w:rPr>
        <w:t xml:space="preserve">مبلغ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ألف دينار جزائري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1</w:t>
      </w:r>
      <w:r w:rsidRPr="00926D1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000</w:t>
      </w:r>
      <w:r w:rsidRPr="00B6217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.00دج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5F6591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FC047A">
        <w:rPr>
          <w:rFonts w:asciiTheme="majorBidi" w:hAnsiTheme="majorBidi" w:cstheme="majorBidi" w:hint="cs"/>
          <w:sz w:val="24"/>
          <w:szCs w:val="24"/>
          <w:rtl/>
          <w:lang w:bidi="ar-DZ"/>
        </w:rPr>
        <w:t>غي</w:t>
      </w:r>
      <w:r w:rsidR="005F6591"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Pr="00FC047A">
        <w:rPr>
          <w:rFonts w:asciiTheme="majorBidi" w:hAnsiTheme="majorBidi" w:cstheme="majorBidi" w:hint="cs"/>
          <w:sz w:val="24"/>
          <w:szCs w:val="24"/>
          <w:rtl/>
          <w:lang w:bidi="ar-DZ"/>
        </w:rPr>
        <w:t>ر قاب</w:t>
      </w:r>
      <w:r w:rsidR="005F6591"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Pr="00FC047A">
        <w:rPr>
          <w:rFonts w:asciiTheme="majorBidi" w:hAnsiTheme="majorBidi" w:cstheme="majorBidi" w:hint="cs"/>
          <w:sz w:val="24"/>
          <w:szCs w:val="24"/>
          <w:rtl/>
          <w:lang w:bidi="ar-DZ"/>
        </w:rPr>
        <w:t>ل للاست</w:t>
      </w:r>
      <w:r w:rsidR="005F6591"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Pr="00FC047A">
        <w:rPr>
          <w:rFonts w:asciiTheme="majorBidi" w:hAnsiTheme="majorBidi" w:cstheme="majorBidi" w:hint="cs"/>
          <w:sz w:val="24"/>
          <w:szCs w:val="24"/>
          <w:rtl/>
          <w:lang w:bidi="ar-DZ"/>
        </w:rPr>
        <w:t>رداد يم</w:t>
      </w:r>
      <w:r w:rsidR="005F6591"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Pr="00FC047A">
        <w:rPr>
          <w:rFonts w:asciiTheme="majorBidi" w:hAnsiTheme="majorBidi" w:cstheme="majorBidi" w:hint="cs"/>
          <w:sz w:val="24"/>
          <w:szCs w:val="24"/>
          <w:rtl/>
          <w:lang w:bidi="ar-DZ"/>
        </w:rPr>
        <w:t>ثل مص</w:t>
      </w:r>
      <w:r w:rsidR="005F6591"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Pr="00FC047A">
        <w:rPr>
          <w:rFonts w:asciiTheme="majorBidi" w:hAnsiTheme="majorBidi" w:cstheme="majorBidi" w:hint="cs"/>
          <w:sz w:val="24"/>
          <w:szCs w:val="24"/>
          <w:rtl/>
          <w:lang w:bidi="ar-DZ"/>
        </w:rPr>
        <w:t>اري</w:t>
      </w:r>
      <w:r w:rsidR="005F6591"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Pr="00FC047A">
        <w:rPr>
          <w:rFonts w:asciiTheme="majorBidi" w:hAnsiTheme="majorBidi" w:cstheme="majorBidi" w:hint="cs"/>
          <w:sz w:val="24"/>
          <w:szCs w:val="24"/>
          <w:rtl/>
          <w:lang w:bidi="ar-DZ"/>
        </w:rPr>
        <w:t>ف الوث</w:t>
      </w:r>
      <w:r w:rsidR="005F6591"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Pr="00FC047A">
        <w:rPr>
          <w:rFonts w:asciiTheme="majorBidi" w:hAnsiTheme="majorBidi" w:cstheme="majorBidi" w:hint="cs"/>
          <w:sz w:val="24"/>
          <w:szCs w:val="24"/>
          <w:rtl/>
          <w:lang w:bidi="ar-DZ"/>
        </w:rPr>
        <w:t>ائ</w:t>
      </w:r>
      <w:r w:rsidR="005F6591"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Pr="00FC047A">
        <w:rPr>
          <w:rFonts w:asciiTheme="majorBidi" w:hAnsiTheme="majorBidi" w:cstheme="majorBidi" w:hint="cs"/>
          <w:sz w:val="24"/>
          <w:szCs w:val="24"/>
          <w:rtl/>
          <w:lang w:bidi="ar-DZ"/>
        </w:rPr>
        <w:t>ق والط</w:t>
      </w:r>
      <w:r w:rsidR="005F6591"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Pr="00FC047A">
        <w:rPr>
          <w:rFonts w:asciiTheme="majorBidi" w:hAnsiTheme="majorBidi" w:cstheme="majorBidi" w:hint="cs"/>
          <w:sz w:val="24"/>
          <w:szCs w:val="24"/>
          <w:rtl/>
          <w:lang w:bidi="ar-DZ"/>
        </w:rPr>
        <w:t>با</w:t>
      </w:r>
      <w:bookmarkStart w:id="0" w:name="_GoBack"/>
      <w:bookmarkEnd w:id="0"/>
      <w:r w:rsidRPr="00FC047A">
        <w:rPr>
          <w:rFonts w:asciiTheme="majorBidi" w:hAnsiTheme="majorBidi" w:cstheme="majorBidi" w:hint="cs"/>
          <w:sz w:val="24"/>
          <w:szCs w:val="24"/>
          <w:rtl/>
          <w:lang w:bidi="ar-DZ"/>
        </w:rPr>
        <w:t>ع</w:t>
      </w:r>
      <w:r w:rsidR="005F6591">
        <w:rPr>
          <w:rFonts w:asciiTheme="majorBidi" w:hAnsiTheme="majorBidi" w:cstheme="majorBidi" w:hint="cs"/>
          <w:sz w:val="24"/>
          <w:szCs w:val="24"/>
          <w:rtl/>
          <w:lang w:bidi="ar-DZ"/>
        </w:rPr>
        <w:t>ــ</w:t>
      </w:r>
      <w:r w:rsidRPr="00FC047A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ة. </w:t>
      </w:r>
      <w:r w:rsidRPr="00FC047A">
        <w:rPr>
          <w:rFonts w:asciiTheme="majorBidi" w:hAnsiTheme="majorBidi" w:cstheme="majorBidi"/>
          <w:sz w:val="24"/>
          <w:szCs w:val="24"/>
          <w:rtl/>
        </w:rPr>
        <w:t>يت</w:t>
      </w:r>
      <w:r w:rsidR="005F6591">
        <w:rPr>
          <w:rFonts w:asciiTheme="majorBidi" w:hAnsiTheme="majorBidi" w:cstheme="majorBidi" w:hint="cs"/>
          <w:sz w:val="24"/>
          <w:szCs w:val="24"/>
          <w:rtl/>
        </w:rPr>
        <w:t>ـ</w:t>
      </w:r>
      <w:r w:rsidRPr="00FC047A">
        <w:rPr>
          <w:rFonts w:asciiTheme="majorBidi" w:hAnsiTheme="majorBidi" w:cstheme="majorBidi"/>
          <w:sz w:val="24"/>
          <w:szCs w:val="24"/>
          <w:rtl/>
        </w:rPr>
        <w:t>م ال</w:t>
      </w:r>
      <w:r w:rsidR="005F6591">
        <w:rPr>
          <w:rFonts w:asciiTheme="majorBidi" w:hAnsiTheme="majorBidi" w:cstheme="majorBidi" w:hint="cs"/>
          <w:sz w:val="24"/>
          <w:szCs w:val="24"/>
          <w:rtl/>
        </w:rPr>
        <w:t>ـ</w:t>
      </w:r>
      <w:r w:rsidRPr="00FC047A">
        <w:rPr>
          <w:rFonts w:asciiTheme="majorBidi" w:hAnsiTheme="majorBidi" w:cstheme="majorBidi"/>
          <w:sz w:val="24"/>
          <w:szCs w:val="24"/>
          <w:rtl/>
        </w:rPr>
        <w:t>دف</w:t>
      </w:r>
      <w:r w:rsidR="005F6591">
        <w:rPr>
          <w:rFonts w:asciiTheme="majorBidi" w:hAnsiTheme="majorBidi" w:cstheme="majorBidi" w:hint="cs"/>
          <w:sz w:val="24"/>
          <w:szCs w:val="24"/>
          <w:rtl/>
        </w:rPr>
        <w:t>ـ</w:t>
      </w:r>
      <w:r w:rsidRPr="00FC047A">
        <w:rPr>
          <w:rFonts w:asciiTheme="majorBidi" w:hAnsiTheme="majorBidi" w:cstheme="majorBidi"/>
          <w:sz w:val="24"/>
          <w:szCs w:val="24"/>
          <w:rtl/>
        </w:rPr>
        <w:t>ع ل</w:t>
      </w:r>
      <w:r w:rsidR="005F6591">
        <w:rPr>
          <w:rFonts w:asciiTheme="majorBidi" w:hAnsiTheme="majorBidi" w:cstheme="majorBidi" w:hint="cs"/>
          <w:sz w:val="24"/>
          <w:szCs w:val="24"/>
          <w:rtl/>
        </w:rPr>
        <w:t>ـ</w:t>
      </w:r>
      <w:r w:rsidRPr="00FC047A">
        <w:rPr>
          <w:rFonts w:asciiTheme="majorBidi" w:hAnsiTheme="majorBidi" w:cstheme="majorBidi"/>
          <w:sz w:val="24"/>
          <w:szCs w:val="24"/>
          <w:rtl/>
        </w:rPr>
        <w:t xml:space="preserve">دى </w:t>
      </w:r>
      <w:r w:rsidRPr="00FC047A">
        <w:rPr>
          <w:rFonts w:asciiTheme="majorBidi" w:hAnsiTheme="majorBidi" w:cstheme="majorBidi" w:hint="cs"/>
          <w:sz w:val="24"/>
          <w:szCs w:val="24"/>
          <w:rtl/>
        </w:rPr>
        <w:t>ال</w:t>
      </w:r>
      <w:r w:rsidRPr="00FC047A">
        <w:rPr>
          <w:rFonts w:asciiTheme="majorBidi" w:hAnsiTheme="majorBidi" w:cstheme="majorBidi"/>
          <w:sz w:val="24"/>
          <w:szCs w:val="24"/>
          <w:rtl/>
        </w:rPr>
        <w:t>حس</w:t>
      </w:r>
      <w:r w:rsidR="005F6591">
        <w:rPr>
          <w:rFonts w:asciiTheme="majorBidi" w:hAnsiTheme="majorBidi" w:cstheme="majorBidi" w:hint="cs"/>
          <w:sz w:val="24"/>
          <w:szCs w:val="24"/>
          <w:rtl/>
        </w:rPr>
        <w:t>ـ</w:t>
      </w:r>
      <w:r w:rsidRPr="00FC047A">
        <w:rPr>
          <w:rFonts w:asciiTheme="majorBidi" w:hAnsiTheme="majorBidi" w:cstheme="majorBidi"/>
          <w:sz w:val="24"/>
          <w:szCs w:val="24"/>
          <w:rtl/>
        </w:rPr>
        <w:t xml:space="preserve">اب </w:t>
      </w:r>
      <w:r>
        <w:rPr>
          <w:rFonts w:asciiTheme="majorBidi" w:hAnsiTheme="majorBidi" w:cstheme="majorBidi" w:hint="cs"/>
          <w:sz w:val="24"/>
          <w:szCs w:val="24"/>
          <w:rtl/>
        </w:rPr>
        <w:t>البن</w:t>
      </w:r>
      <w:r w:rsidR="005F6591">
        <w:rPr>
          <w:rFonts w:asciiTheme="majorBidi" w:hAnsiTheme="majorBidi" w:cstheme="majorBidi" w:hint="cs"/>
          <w:sz w:val="24"/>
          <w:szCs w:val="24"/>
          <w:rtl/>
        </w:rPr>
        <w:t>ـ</w:t>
      </w:r>
      <w:r>
        <w:rPr>
          <w:rFonts w:asciiTheme="majorBidi" w:hAnsiTheme="majorBidi" w:cstheme="majorBidi" w:hint="cs"/>
          <w:sz w:val="24"/>
          <w:szCs w:val="24"/>
          <w:rtl/>
        </w:rPr>
        <w:t>ك</w:t>
      </w:r>
      <w:r w:rsidR="005F6591">
        <w:rPr>
          <w:rFonts w:asciiTheme="majorBidi" w:hAnsiTheme="majorBidi" w:cstheme="majorBidi" w:hint="cs"/>
          <w:sz w:val="24"/>
          <w:szCs w:val="24"/>
          <w:rtl/>
        </w:rPr>
        <w:t>ـ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ي </w:t>
      </w:r>
      <w:r w:rsidRPr="00FC047A">
        <w:rPr>
          <w:rFonts w:asciiTheme="majorBidi" w:hAnsiTheme="majorBidi" w:cstheme="majorBidi"/>
          <w:sz w:val="24"/>
          <w:szCs w:val="24"/>
          <w:rtl/>
        </w:rPr>
        <w:t xml:space="preserve"> رق</w:t>
      </w:r>
      <w:r w:rsidR="005F6591">
        <w:rPr>
          <w:rFonts w:asciiTheme="majorBidi" w:hAnsiTheme="majorBidi" w:cstheme="majorBidi" w:hint="cs"/>
          <w:sz w:val="24"/>
          <w:szCs w:val="24"/>
          <w:rtl/>
        </w:rPr>
        <w:t>ـ</w:t>
      </w:r>
      <w:r w:rsidRPr="00FC047A">
        <w:rPr>
          <w:rFonts w:asciiTheme="majorBidi" w:hAnsiTheme="majorBidi" w:cstheme="majorBidi"/>
          <w:sz w:val="24"/>
          <w:szCs w:val="24"/>
          <w:rtl/>
        </w:rPr>
        <w:t>م :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07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878 0300 000 124/</w:t>
      </w:r>
      <w:r w:rsidRPr="00E00D25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00100</w:t>
      </w:r>
    </w:p>
    <w:p w:rsidR="00C51EE0" w:rsidRDefault="00C51EE0" w:rsidP="00C51EE0">
      <w:pPr>
        <w:tabs>
          <w:tab w:val="left" w:pos="140"/>
          <w:tab w:val="right" w:pos="9638"/>
        </w:tabs>
        <w:bidi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51EE0" w:rsidRPr="00C51EE0" w:rsidRDefault="00C51EE0" w:rsidP="00C51EE0">
      <w:pPr>
        <w:tabs>
          <w:tab w:val="left" w:pos="573"/>
        </w:tabs>
        <w:bidi/>
        <w:spacing w:line="240" w:lineRule="auto"/>
        <w:rPr>
          <w:b/>
          <w:bCs/>
          <w:sz w:val="24"/>
          <w:szCs w:val="24"/>
          <w:rtl/>
          <w:lang w:bidi="ar-DZ"/>
        </w:rPr>
      </w:pPr>
      <w:r w:rsidRPr="00C51EE0">
        <w:rPr>
          <w:rFonts w:hint="cs"/>
          <w:sz w:val="24"/>
          <w:szCs w:val="24"/>
          <w:rtl/>
        </w:rPr>
        <w:t>يتم سحب دفتر الشروط من طرف المترشح أو ممثله المعين لهذا الغرض</w:t>
      </w:r>
    </w:p>
    <w:p w:rsidR="00BC774B" w:rsidRDefault="00BC774B" w:rsidP="00BC774B">
      <w:pPr>
        <w:bidi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rtl/>
          <w:lang w:eastAsia="zh-CN" w:bidi="ar-DZ"/>
        </w:rPr>
      </w:pPr>
      <w:r w:rsidRPr="001446DF">
        <w:rPr>
          <w:rFonts w:ascii="Times New Roman" w:eastAsiaTheme="minorEastAsia" w:hAnsi="Times New Roman" w:cs="Times New Roman"/>
          <w:b/>
          <w:bCs/>
          <w:sz w:val="24"/>
          <w:szCs w:val="24"/>
          <w:rtl/>
          <w:lang w:eastAsia="zh-CN" w:bidi="ar-DZ"/>
        </w:rPr>
        <w:t xml:space="preserve">يجب أن تتضمن </w:t>
      </w:r>
      <w:proofErr w:type="gramStart"/>
      <w:r w:rsidRPr="001446DF">
        <w:rPr>
          <w:rFonts w:ascii="Times New Roman" w:eastAsiaTheme="minorEastAsia" w:hAnsi="Times New Roman" w:cs="Times New Roman"/>
          <w:b/>
          <w:bCs/>
          <w:sz w:val="24"/>
          <w:szCs w:val="24"/>
          <w:rtl/>
          <w:lang w:eastAsia="zh-CN" w:bidi="ar-DZ"/>
        </w:rPr>
        <w:t>العروض :</w:t>
      </w:r>
      <w:proofErr w:type="gramEnd"/>
    </w:p>
    <w:p w:rsidR="00BC774B" w:rsidRPr="001446DF" w:rsidRDefault="00BC774B" w:rsidP="00BC774B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 w:bidi="ar-DZ"/>
        </w:rPr>
      </w:pPr>
      <w:r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  <w:lang w:eastAsia="zh-CN" w:bidi="ar-DZ"/>
        </w:rPr>
        <w:t xml:space="preserve">ملف اداري : </w:t>
      </w:r>
      <w:r w:rsidRPr="001446DF">
        <w:rPr>
          <w:rFonts w:ascii="Times New Roman" w:eastAsiaTheme="minorEastAsia" w:hAnsi="Times New Roman" w:cs="Times New Roman"/>
          <w:sz w:val="24"/>
          <w:szCs w:val="24"/>
          <w:rtl/>
          <w:lang w:eastAsia="zh-CN" w:bidi="ar-DZ"/>
        </w:rPr>
        <w:t>موضوع داخل ظرف مغلق لا يحمل إلا عبارة "</w:t>
      </w:r>
      <w:r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  <w:lang w:eastAsia="zh-CN" w:bidi="ar-DZ"/>
        </w:rPr>
        <w:t>ملف</w:t>
      </w:r>
      <w:r w:rsidRPr="001446DF">
        <w:rPr>
          <w:rFonts w:ascii="Times New Roman" w:eastAsiaTheme="minorEastAsia" w:hAnsi="Times New Roman" w:cs="Times New Roman"/>
          <w:b/>
          <w:bCs/>
          <w:sz w:val="24"/>
          <w:szCs w:val="24"/>
          <w:rtl/>
          <w:lang w:eastAsia="zh-CN" w:bidi="ar-DZ"/>
        </w:rPr>
        <w:t xml:space="preserve"> </w:t>
      </w:r>
      <w:r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  <w:lang w:eastAsia="zh-CN" w:bidi="ar-DZ"/>
        </w:rPr>
        <w:t xml:space="preserve">اداري </w:t>
      </w:r>
      <w:r w:rsidRPr="001446DF">
        <w:rPr>
          <w:rFonts w:ascii="Times New Roman" w:eastAsiaTheme="minorEastAsia" w:hAnsi="Times New Roman" w:cs="Times New Roman"/>
          <w:sz w:val="24"/>
          <w:szCs w:val="24"/>
          <w:rtl/>
          <w:lang w:eastAsia="zh-CN" w:bidi="ar-DZ"/>
        </w:rPr>
        <w:t>".</w:t>
      </w:r>
    </w:p>
    <w:p w:rsidR="00BC774B" w:rsidRPr="001446DF" w:rsidRDefault="00BC774B" w:rsidP="00BC774B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 w:bidi="ar-DZ"/>
        </w:rPr>
      </w:pPr>
      <w:r w:rsidRPr="001446DF">
        <w:rPr>
          <w:rFonts w:ascii="Times New Roman" w:eastAsiaTheme="minorEastAsia" w:hAnsi="Times New Roman" w:cs="Times New Roman"/>
          <w:b/>
          <w:bCs/>
          <w:sz w:val="24"/>
          <w:szCs w:val="24"/>
          <w:rtl/>
          <w:lang w:eastAsia="zh-CN" w:bidi="ar-DZ"/>
        </w:rPr>
        <w:t xml:space="preserve">عرض </w:t>
      </w:r>
      <w:proofErr w:type="gramStart"/>
      <w:r w:rsidRPr="001446DF">
        <w:rPr>
          <w:rFonts w:ascii="Times New Roman" w:eastAsiaTheme="minorEastAsia" w:hAnsi="Times New Roman" w:cs="Times New Roman"/>
          <w:b/>
          <w:bCs/>
          <w:sz w:val="24"/>
          <w:szCs w:val="24"/>
          <w:rtl/>
          <w:lang w:eastAsia="zh-CN" w:bidi="ar-DZ"/>
        </w:rPr>
        <w:t>تقنى :</w:t>
      </w:r>
      <w:proofErr w:type="gramEnd"/>
      <w:r w:rsidRPr="001446DF">
        <w:rPr>
          <w:rFonts w:ascii="Times New Roman" w:eastAsiaTheme="minorEastAsia" w:hAnsi="Times New Roman" w:cs="Times New Roman"/>
          <w:sz w:val="24"/>
          <w:szCs w:val="24"/>
          <w:rtl/>
          <w:lang w:eastAsia="zh-CN" w:bidi="ar-DZ"/>
        </w:rPr>
        <w:t xml:space="preserve"> موضوع داخل ظرف مغلق لا يحمل إلا عبارة "</w:t>
      </w:r>
      <w:r w:rsidRPr="001446DF">
        <w:rPr>
          <w:rFonts w:ascii="Times New Roman" w:eastAsiaTheme="minorEastAsia" w:hAnsi="Times New Roman" w:cs="Times New Roman"/>
          <w:b/>
          <w:bCs/>
          <w:sz w:val="24"/>
          <w:szCs w:val="24"/>
          <w:rtl/>
          <w:lang w:eastAsia="zh-CN" w:bidi="ar-DZ"/>
        </w:rPr>
        <w:t>عرض تقنى</w:t>
      </w:r>
      <w:r w:rsidRPr="001446DF">
        <w:rPr>
          <w:rFonts w:ascii="Times New Roman" w:eastAsiaTheme="minorEastAsia" w:hAnsi="Times New Roman" w:cs="Times New Roman"/>
          <w:sz w:val="24"/>
          <w:szCs w:val="24"/>
          <w:rtl/>
          <w:lang w:eastAsia="zh-CN" w:bidi="ar-DZ"/>
        </w:rPr>
        <w:t>".</w:t>
      </w:r>
    </w:p>
    <w:p w:rsidR="00BC774B" w:rsidRPr="001446DF" w:rsidRDefault="00BC774B" w:rsidP="00BC774B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 w:bidi="ar-DZ"/>
        </w:rPr>
      </w:pPr>
      <w:r w:rsidRPr="001446DF">
        <w:rPr>
          <w:rFonts w:ascii="Times New Roman" w:eastAsiaTheme="minorEastAsia" w:hAnsi="Times New Roman" w:cs="Times New Roman"/>
          <w:b/>
          <w:bCs/>
          <w:sz w:val="24"/>
          <w:szCs w:val="24"/>
          <w:rtl/>
          <w:lang w:eastAsia="zh-CN" w:bidi="ar-DZ"/>
        </w:rPr>
        <w:t xml:space="preserve">عرض </w:t>
      </w:r>
      <w:proofErr w:type="gramStart"/>
      <w:r w:rsidRPr="001446DF">
        <w:rPr>
          <w:rFonts w:ascii="Times New Roman" w:eastAsiaTheme="minorEastAsia" w:hAnsi="Times New Roman" w:cs="Times New Roman"/>
          <w:b/>
          <w:bCs/>
          <w:sz w:val="24"/>
          <w:szCs w:val="24"/>
          <w:rtl/>
          <w:lang w:eastAsia="zh-CN" w:bidi="ar-DZ"/>
        </w:rPr>
        <w:t xml:space="preserve">مالي </w:t>
      </w:r>
      <w:r w:rsidRPr="001446DF">
        <w:rPr>
          <w:rFonts w:ascii="Times New Roman" w:eastAsiaTheme="minorEastAsia" w:hAnsi="Times New Roman" w:cs="Times New Roman"/>
          <w:sz w:val="24"/>
          <w:szCs w:val="24"/>
          <w:rtl/>
          <w:lang w:eastAsia="zh-CN" w:bidi="ar-DZ"/>
        </w:rPr>
        <w:t>:</w:t>
      </w:r>
      <w:proofErr w:type="gramEnd"/>
      <w:r w:rsidRPr="001446DF">
        <w:rPr>
          <w:rFonts w:ascii="Times New Roman" w:eastAsiaTheme="minorEastAsia" w:hAnsi="Times New Roman" w:cs="Times New Roman"/>
          <w:sz w:val="24"/>
          <w:szCs w:val="24"/>
          <w:rtl/>
          <w:lang w:eastAsia="zh-CN" w:bidi="ar-DZ"/>
        </w:rPr>
        <w:t xml:space="preserve"> موضوع داخل ظرف مغلق لا يحمل إلا عبارة " </w:t>
      </w:r>
      <w:r w:rsidRPr="001446DF">
        <w:rPr>
          <w:rFonts w:ascii="Times New Roman" w:eastAsiaTheme="minorEastAsia" w:hAnsi="Times New Roman" w:cs="Times New Roman"/>
          <w:b/>
          <w:bCs/>
          <w:sz w:val="24"/>
          <w:szCs w:val="24"/>
          <w:rtl/>
          <w:lang w:eastAsia="zh-CN" w:bidi="ar-DZ"/>
        </w:rPr>
        <w:t>عرض مالي</w:t>
      </w:r>
      <w:r w:rsidRPr="001446DF">
        <w:rPr>
          <w:rFonts w:ascii="Times New Roman" w:eastAsiaTheme="minorEastAsia" w:hAnsi="Times New Roman" w:cs="Times New Roman"/>
          <w:sz w:val="24"/>
          <w:szCs w:val="24"/>
          <w:rtl/>
          <w:lang w:eastAsia="zh-CN" w:bidi="ar-DZ"/>
        </w:rPr>
        <w:t>".</w:t>
      </w:r>
    </w:p>
    <w:p w:rsidR="00BC774B" w:rsidRPr="001446DF" w:rsidRDefault="00BC774B" w:rsidP="00BC774B">
      <w:pPr>
        <w:bidi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rtl/>
          <w:lang w:eastAsia="zh-CN" w:bidi="ar-DZ"/>
        </w:rPr>
      </w:pPr>
    </w:p>
    <w:p w:rsidR="00BC774B" w:rsidRDefault="00BC774B" w:rsidP="00BC774B">
      <w:pPr>
        <w:tabs>
          <w:tab w:val="left" w:pos="7455"/>
        </w:tabs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الظرفان التقني  والمالي والملف الاداري يحتويان على جميع الوثائق المطلوبة في دفتر الشروط يوضعان في ظرف واحد مغلق ومبهم تدون عليه المعلومات التالية : </w:t>
      </w:r>
    </w:p>
    <w:p w:rsidR="00BC774B" w:rsidRDefault="00BC774B" w:rsidP="004B26E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E20AD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84153E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إع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ـــــ</w:t>
      </w:r>
      <w:r w:rsidRPr="0084153E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 xml:space="preserve">لان عن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استشارة </w:t>
      </w:r>
      <w:r w:rsidRPr="0084153E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رق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84153E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 xml:space="preserve">م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:0</w:t>
      </w:r>
      <w:r w:rsidR="004B26E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4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/ إ ج/ م ع 27/2020 </w:t>
      </w:r>
      <w:r w:rsidR="004E676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(اع</w:t>
      </w:r>
      <w:r w:rsidR="005F659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 w:rsidR="004E676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لان ث</w:t>
      </w:r>
      <w:r w:rsidR="005F659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 w:rsidR="004E676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اني)</w:t>
      </w:r>
    </w:p>
    <w:p w:rsidR="00BC774B" w:rsidRPr="000D7E9F" w:rsidRDefault="00BC774B" w:rsidP="00BC774B">
      <w:pPr>
        <w:bidi/>
        <w:spacing w:after="0" w:line="240" w:lineRule="auto"/>
        <w:jc w:val="center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BC774B" w:rsidRDefault="00BC774B" w:rsidP="00BC774B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 xml:space="preserve">دراسة ومتابعة أشغال الهندسة المدنية و تركيب أعمدة الاتصالات </w:t>
      </w:r>
      <w:r w:rsidRPr="00D30E90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ل</w:t>
      </w:r>
      <w:r w:rsidRPr="00D30E90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ولاية مستغانم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</w:p>
    <w:p w:rsidR="00BC774B" w:rsidRDefault="00BC774B" w:rsidP="00BC774B">
      <w:pPr>
        <w:tabs>
          <w:tab w:val="left" w:pos="280"/>
          <w:tab w:val="center" w:pos="5102"/>
        </w:tabs>
        <w:bidi/>
        <w:spacing w:after="120" w:line="240" w:lineRule="auto"/>
        <w:jc w:val="lef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المديرية العملية بمستغانم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مربع بوجمعة  وسط المدينة -</w:t>
      </w:r>
    </w:p>
    <w:p w:rsidR="00BC774B" w:rsidRDefault="00BC774B" w:rsidP="00BC774B">
      <w:pPr>
        <w:tabs>
          <w:tab w:val="left" w:pos="7455"/>
        </w:tabs>
        <w:bidi/>
        <w:spacing w:after="0" w:line="240" w:lineRule="auto"/>
        <w:jc w:val="center"/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</w:pPr>
      <w:r w:rsidRPr="00D64AA3">
        <w:rPr>
          <w:rFonts w:asciiTheme="majorBidi" w:hAnsiTheme="majorBidi" w:cs="Times New Roman"/>
          <w:b/>
          <w:bCs/>
          <w:sz w:val="24"/>
          <w:szCs w:val="24"/>
          <w:rtl/>
          <w:lang w:bidi="ar-DZ"/>
        </w:rPr>
        <w:t>«</w:t>
      </w:r>
      <w:r w:rsidRPr="00D64AA3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عرض</w:t>
      </w:r>
      <w:r w:rsidRPr="00D64AA3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 xml:space="preserve"> لا 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يف</w:t>
      </w:r>
      <w:r w:rsidRPr="00D64AA3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ت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ــــ</w:t>
      </w:r>
      <w:r w:rsidRPr="00D64AA3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ح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 xml:space="preserve"> إلا </w:t>
      </w:r>
      <w:proofErr w:type="gramStart"/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م</w:t>
      </w:r>
      <w:r w:rsidR="005F6591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ـ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ن</w:t>
      </w:r>
      <w:proofErr w:type="gramEnd"/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 xml:space="preserve"> ط</w:t>
      </w:r>
      <w:r w:rsidR="005F6591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ـ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 xml:space="preserve">رف اللجنة المختصة </w:t>
      </w:r>
      <w:r w:rsidRPr="00D64AA3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»</w:t>
      </w:r>
    </w:p>
    <w:p w:rsidR="004B26E3" w:rsidRDefault="004B26E3" w:rsidP="004B26E3">
      <w:pPr>
        <w:tabs>
          <w:tab w:val="left" w:pos="7455"/>
        </w:tabs>
        <w:bidi/>
        <w:spacing w:after="0" w:line="240" w:lineRule="auto"/>
        <w:jc w:val="center"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F10908" w:rsidRDefault="00F10908" w:rsidP="00F10908">
      <w:pPr>
        <w:bidi/>
        <w:spacing w:after="0" w:line="240" w:lineRule="auto"/>
        <w:ind w:left="-1"/>
        <w:rPr>
          <w:sz w:val="28"/>
          <w:szCs w:val="28"/>
          <w:rtl/>
        </w:rPr>
      </w:pPr>
      <w:r w:rsidRPr="00CD292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حددت فترة تحضير العروض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بـ عشرة </w:t>
      </w:r>
      <w:r w:rsidRPr="00F10500">
        <w:rPr>
          <w:rFonts w:hint="cs"/>
          <w:sz w:val="24"/>
          <w:szCs w:val="24"/>
          <w:rtl/>
        </w:rPr>
        <w:t>(10) أيام</w:t>
      </w:r>
      <w:r w:rsidRPr="00CD292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ابتداء من أول يوم لصدور هذا الاعلان على الموقع الالكتروني </w:t>
      </w:r>
      <w:r w:rsidRPr="00CD292E">
        <w:rPr>
          <w:rFonts w:asciiTheme="majorBidi" w:hAnsiTheme="majorBidi" w:cstheme="majorBidi"/>
          <w:sz w:val="24"/>
          <w:szCs w:val="24"/>
          <w:lang w:bidi="ar-DZ"/>
        </w:rPr>
        <w:t>WEB</w:t>
      </w:r>
    </w:p>
    <w:p w:rsidR="00F10908" w:rsidRDefault="00F10908" w:rsidP="00F10908">
      <w:pPr>
        <w:bidi/>
        <w:spacing w:after="0" w:line="240" w:lineRule="auto"/>
        <w:ind w:left="-1"/>
        <w:rPr>
          <w:rFonts w:asciiTheme="majorBidi" w:hAnsiTheme="majorBidi" w:cstheme="majorBidi"/>
          <w:sz w:val="24"/>
          <w:szCs w:val="24"/>
          <w:rtl/>
        </w:rPr>
      </w:pPr>
      <w:r w:rsidRPr="009E03B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التاريخ والساعة المحددة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لإيــداع</w:t>
      </w:r>
      <w:r w:rsidRPr="009E03B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العروض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في أخر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يوم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من تحضير العروض </w:t>
      </w:r>
      <w:r w:rsidRPr="009E03B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من 08.00 </w:t>
      </w:r>
      <w:proofErr w:type="spellStart"/>
      <w:r w:rsidRPr="009E03B3">
        <w:rPr>
          <w:rFonts w:asciiTheme="majorBidi" w:hAnsiTheme="majorBidi" w:cstheme="majorBidi" w:hint="cs"/>
          <w:sz w:val="24"/>
          <w:szCs w:val="24"/>
          <w:rtl/>
          <w:lang w:bidi="ar-DZ"/>
        </w:rPr>
        <w:t>سا</w:t>
      </w:r>
      <w:proofErr w:type="spellEnd"/>
      <w:r w:rsidRPr="009E03B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إلى 14.00 </w:t>
      </w:r>
      <w:proofErr w:type="spellStart"/>
      <w:r w:rsidRPr="009E03B3">
        <w:rPr>
          <w:rFonts w:asciiTheme="majorBidi" w:hAnsiTheme="majorBidi" w:cstheme="majorBidi" w:hint="cs"/>
          <w:sz w:val="24"/>
          <w:szCs w:val="24"/>
          <w:rtl/>
          <w:lang w:bidi="ar-DZ"/>
        </w:rPr>
        <w:t>سا</w:t>
      </w:r>
      <w:proofErr w:type="spellEnd"/>
      <w:r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F10908" w:rsidRDefault="00F10908" w:rsidP="00F10908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 xml:space="preserve">إذا صادف هذا التاريخ </w:t>
      </w:r>
      <w:proofErr w:type="gramStart"/>
      <w:r w:rsidRPr="00F045BF">
        <w:rPr>
          <w:rFonts w:asciiTheme="majorBidi" w:hAnsiTheme="majorBidi" w:cstheme="majorBidi"/>
          <w:sz w:val="24"/>
          <w:szCs w:val="24"/>
          <w:rtl/>
        </w:rPr>
        <w:t>يوم</w:t>
      </w:r>
      <w:proofErr w:type="gramEnd"/>
      <w:r w:rsidRPr="00F045BF">
        <w:rPr>
          <w:rFonts w:asciiTheme="majorBidi" w:hAnsiTheme="majorBidi" w:cstheme="majorBidi"/>
          <w:sz w:val="24"/>
          <w:szCs w:val="24"/>
          <w:rtl/>
        </w:rPr>
        <w:t xml:space="preserve"> عطلة أو يوم راحة قانونية، تمدد فترة تحضير العروض إلى غاية يوم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العمل </w:t>
      </w:r>
      <w:r w:rsidRPr="00F045BF">
        <w:rPr>
          <w:rFonts w:asciiTheme="majorBidi" w:hAnsiTheme="majorBidi" w:cstheme="majorBidi"/>
          <w:sz w:val="24"/>
          <w:szCs w:val="24"/>
          <w:rtl/>
        </w:rPr>
        <w:t>الموالي.</w:t>
      </w:r>
    </w:p>
    <w:p w:rsidR="00F10908" w:rsidRPr="005364CC" w:rsidRDefault="00F10908" w:rsidP="00F10908">
      <w:pPr>
        <w:bidi/>
        <w:spacing w:after="0" w:line="240" w:lineRule="auto"/>
        <w:rPr>
          <w:sz w:val="28"/>
          <w:szCs w:val="28"/>
          <w:rtl/>
        </w:rPr>
      </w:pPr>
      <w:r w:rsidRPr="005364CC">
        <w:rPr>
          <w:rFonts w:hint="cs"/>
          <w:sz w:val="24"/>
          <w:szCs w:val="24"/>
          <w:rtl/>
        </w:rPr>
        <w:t xml:space="preserve">العروض التي تصل بعد انقضاء المدة القانونية لا تؤخذ بعين </w:t>
      </w:r>
      <w:proofErr w:type="gramStart"/>
      <w:r w:rsidRPr="005364CC">
        <w:rPr>
          <w:rFonts w:hint="cs"/>
          <w:sz w:val="24"/>
          <w:szCs w:val="24"/>
          <w:rtl/>
        </w:rPr>
        <w:t>الاعتبار</w:t>
      </w:r>
      <w:r w:rsidRPr="005364C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</w:t>
      </w:r>
      <w:proofErr w:type="gramEnd"/>
    </w:p>
    <w:p w:rsidR="00F10908" w:rsidRPr="005364CC" w:rsidRDefault="00F10908" w:rsidP="00F10908">
      <w:pPr>
        <w:bidi/>
        <w:spacing w:after="0" w:line="240" w:lineRule="auto"/>
        <w:ind w:left="-1" w:hanging="142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</w:t>
      </w:r>
      <w:r w:rsidRPr="005364C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يمكن لمقدمي العروض المشاركة في عملية فتح </w:t>
      </w:r>
      <w:proofErr w:type="spellStart"/>
      <w:r w:rsidRPr="005364CC">
        <w:rPr>
          <w:rFonts w:asciiTheme="majorBidi" w:hAnsiTheme="majorBidi" w:cstheme="majorBidi" w:hint="cs"/>
          <w:sz w:val="24"/>
          <w:szCs w:val="24"/>
          <w:rtl/>
          <w:lang w:bidi="ar-DZ"/>
        </w:rPr>
        <w:t>الاظرفة</w:t>
      </w:r>
      <w:proofErr w:type="spellEnd"/>
      <w:r w:rsidRPr="005364C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التي تتضمن العرض التقني فقط والتي ستجري في جلسة علنيــة في نفس اليــوم المصادف لآخر أجل لتقديم العروض وذلك على الساعة الثانية زوالاً  14:00 </w:t>
      </w:r>
      <w:proofErr w:type="spellStart"/>
      <w:r w:rsidRPr="005364CC">
        <w:rPr>
          <w:rFonts w:asciiTheme="majorBidi" w:hAnsiTheme="majorBidi" w:cstheme="majorBidi" w:hint="cs"/>
          <w:sz w:val="24"/>
          <w:szCs w:val="24"/>
          <w:rtl/>
          <w:lang w:bidi="ar-DZ"/>
        </w:rPr>
        <w:t>سا</w:t>
      </w:r>
      <w:proofErr w:type="spellEnd"/>
      <w:r w:rsidRPr="005364C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في العنــوان الم</w:t>
      </w:r>
      <w:r w:rsidRPr="005364CC">
        <w:rPr>
          <w:rFonts w:asciiTheme="majorBidi" w:hAnsiTheme="majorBidi" w:cstheme="majorBidi"/>
          <w:sz w:val="24"/>
          <w:szCs w:val="24"/>
          <w:rtl/>
          <w:lang w:bidi="ar-DZ"/>
        </w:rPr>
        <w:t>ذ</w:t>
      </w:r>
      <w:r w:rsidRPr="005364CC">
        <w:rPr>
          <w:rFonts w:asciiTheme="majorBidi" w:hAnsiTheme="majorBidi" w:cstheme="majorBidi" w:hint="cs"/>
          <w:sz w:val="24"/>
          <w:szCs w:val="24"/>
          <w:rtl/>
          <w:lang w:bidi="ar-DZ"/>
        </w:rPr>
        <w:t>كــور أعلاه .</w:t>
      </w:r>
    </w:p>
    <w:p w:rsidR="00F10908" w:rsidRPr="00CD292E" w:rsidRDefault="00F10908" w:rsidP="00F10908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364C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يلتزم المترشحون بعروضهم لمدة مائة وثمانون(180 ) يوماً </w:t>
      </w:r>
      <w:proofErr w:type="spellStart"/>
      <w:r w:rsidRPr="005364CC">
        <w:rPr>
          <w:rFonts w:asciiTheme="majorBidi" w:hAnsiTheme="majorBidi" w:cstheme="majorBidi" w:hint="cs"/>
          <w:sz w:val="24"/>
          <w:szCs w:val="24"/>
          <w:rtl/>
          <w:lang w:bidi="ar-DZ"/>
        </w:rPr>
        <w:t>ابتداءا</w:t>
      </w:r>
      <w:proofErr w:type="spellEnd"/>
      <w:r w:rsidRPr="005364CC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من</w:t>
      </w:r>
      <w:r w:rsidRPr="005364C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آخر أجل لتقديم العروض </w:t>
      </w:r>
      <w:r w:rsidRPr="005364CC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  <w:r w:rsidRPr="005364C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</w:t>
      </w:r>
    </w:p>
    <w:p w:rsidR="00BC774B" w:rsidRDefault="00BC774B" w:rsidP="00BC774B">
      <w:pPr>
        <w:tabs>
          <w:tab w:val="left" w:pos="7455"/>
        </w:tabs>
        <w:bidi/>
        <w:spacing w:after="0" w:line="240" w:lineRule="auto"/>
        <w:jc w:val="center"/>
        <w:rPr>
          <w:rFonts w:asciiTheme="majorBidi" w:hAnsiTheme="majorBidi" w:cs="Times New Roman"/>
          <w:b/>
          <w:bCs/>
          <w:sz w:val="24"/>
          <w:szCs w:val="24"/>
          <w:rtl/>
          <w:lang w:bidi="ar-DZ"/>
        </w:rPr>
      </w:pPr>
    </w:p>
    <w:p w:rsidR="00E91B7C" w:rsidRPr="005F6591" w:rsidRDefault="00BC774B" w:rsidP="00F10908">
      <w:pPr>
        <w:tabs>
          <w:tab w:val="left" w:pos="7455"/>
        </w:tabs>
        <w:bidi/>
        <w:spacing w:after="0" w:line="240" w:lineRule="auto"/>
        <w:jc w:val="left"/>
        <w:rPr>
          <w:rFonts w:hint="cs"/>
          <w:sz w:val="28"/>
          <w:szCs w:val="28"/>
          <w:rtl/>
        </w:rPr>
      </w:pPr>
      <w:r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  </w:t>
      </w:r>
    </w:p>
    <w:sectPr w:rsidR="00E91B7C" w:rsidRPr="005F6591" w:rsidSect="005F6591">
      <w:pgSz w:w="11906" w:h="16838"/>
      <w:pgMar w:top="567" w:right="851" w:bottom="709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A2D2D"/>
    <w:multiLevelType w:val="hybridMultilevel"/>
    <w:tmpl w:val="3438AABA"/>
    <w:lvl w:ilvl="0" w:tplc="354AAFC4">
      <w:start w:val="1"/>
      <w:numFmt w:val="decimalZero"/>
      <w:lvlText w:val="%1-"/>
      <w:lvlJc w:val="left"/>
      <w:pPr>
        <w:ind w:left="785" w:hanging="36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86D46"/>
    <w:multiLevelType w:val="hybridMultilevel"/>
    <w:tmpl w:val="EF0C3856"/>
    <w:lvl w:ilvl="0" w:tplc="36CE02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40295"/>
    <w:multiLevelType w:val="hybridMultilevel"/>
    <w:tmpl w:val="A4421F26"/>
    <w:lvl w:ilvl="0" w:tplc="456A5BC2">
      <w:start w:val="1"/>
      <w:numFmt w:val="decimalZero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24127ECF"/>
    <w:multiLevelType w:val="hybridMultilevel"/>
    <w:tmpl w:val="CD4ED910"/>
    <w:lvl w:ilvl="0" w:tplc="04D234DE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74EA1"/>
    <w:multiLevelType w:val="hybridMultilevel"/>
    <w:tmpl w:val="AA0885BE"/>
    <w:lvl w:ilvl="0" w:tplc="354AAFC4">
      <w:start w:val="1"/>
      <w:numFmt w:val="decimalZero"/>
      <w:lvlText w:val="%1-"/>
      <w:lvlJc w:val="left"/>
      <w:pPr>
        <w:ind w:left="785" w:hanging="36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86CDB"/>
    <w:multiLevelType w:val="hybridMultilevel"/>
    <w:tmpl w:val="7E1C88AC"/>
    <w:lvl w:ilvl="0" w:tplc="04D234DE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07E52"/>
    <w:multiLevelType w:val="hybridMultilevel"/>
    <w:tmpl w:val="FDA0801E"/>
    <w:lvl w:ilvl="0" w:tplc="38C6542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4A"/>
    <w:rsid w:val="00014799"/>
    <w:rsid w:val="0004026C"/>
    <w:rsid w:val="00042DD4"/>
    <w:rsid w:val="00047D40"/>
    <w:rsid w:val="00054232"/>
    <w:rsid w:val="000A75E3"/>
    <w:rsid w:val="000D1597"/>
    <w:rsid w:val="000D7E9F"/>
    <w:rsid w:val="000F3DD5"/>
    <w:rsid w:val="000F69A9"/>
    <w:rsid w:val="00101DF5"/>
    <w:rsid w:val="001446DF"/>
    <w:rsid w:val="00182C13"/>
    <w:rsid w:val="00190681"/>
    <w:rsid w:val="001A01DF"/>
    <w:rsid w:val="001A477C"/>
    <w:rsid w:val="001B4B4E"/>
    <w:rsid w:val="00204167"/>
    <w:rsid w:val="00287D0E"/>
    <w:rsid w:val="002D0FBE"/>
    <w:rsid w:val="002D3173"/>
    <w:rsid w:val="002E5D8C"/>
    <w:rsid w:val="002F24E0"/>
    <w:rsid w:val="003375A8"/>
    <w:rsid w:val="004320E1"/>
    <w:rsid w:val="00451CA3"/>
    <w:rsid w:val="00477E21"/>
    <w:rsid w:val="00482546"/>
    <w:rsid w:val="004B26E3"/>
    <w:rsid w:val="004D1D6F"/>
    <w:rsid w:val="004E676A"/>
    <w:rsid w:val="0050555B"/>
    <w:rsid w:val="00521C1F"/>
    <w:rsid w:val="00527CD2"/>
    <w:rsid w:val="005404DB"/>
    <w:rsid w:val="00592C71"/>
    <w:rsid w:val="005A0467"/>
    <w:rsid w:val="005F02FD"/>
    <w:rsid w:val="005F4C8D"/>
    <w:rsid w:val="005F6591"/>
    <w:rsid w:val="00600264"/>
    <w:rsid w:val="00600CF8"/>
    <w:rsid w:val="006A6851"/>
    <w:rsid w:val="006E6C6C"/>
    <w:rsid w:val="0073365B"/>
    <w:rsid w:val="00735BE5"/>
    <w:rsid w:val="00750A65"/>
    <w:rsid w:val="00755313"/>
    <w:rsid w:val="0078538F"/>
    <w:rsid w:val="00787B17"/>
    <w:rsid w:val="00825F0F"/>
    <w:rsid w:val="0088183D"/>
    <w:rsid w:val="008872F4"/>
    <w:rsid w:val="00891299"/>
    <w:rsid w:val="008B41C6"/>
    <w:rsid w:val="008E5769"/>
    <w:rsid w:val="008F7ABB"/>
    <w:rsid w:val="00926D12"/>
    <w:rsid w:val="00935A69"/>
    <w:rsid w:val="00947B07"/>
    <w:rsid w:val="00950CB4"/>
    <w:rsid w:val="0099331D"/>
    <w:rsid w:val="009C6AA3"/>
    <w:rsid w:val="009D0E97"/>
    <w:rsid w:val="009E35FC"/>
    <w:rsid w:val="00A23AAB"/>
    <w:rsid w:val="00A30E9F"/>
    <w:rsid w:val="00A3504A"/>
    <w:rsid w:val="00A70199"/>
    <w:rsid w:val="00A85A2E"/>
    <w:rsid w:val="00A94EA7"/>
    <w:rsid w:val="00AB0191"/>
    <w:rsid w:val="00B00577"/>
    <w:rsid w:val="00B1418C"/>
    <w:rsid w:val="00B30EA2"/>
    <w:rsid w:val="00B53071"/>
    <w:rsid w:val="00B6217C"/>
    <w:rsid w:val="00B7586B"/>
    <w:rsid w:val="00B93336"/>
    <w:rsid w:val="00BC774B"/>
    <w:rsid w:val="00BD73BF"/>
    <w:rsid w:val="00BE379A"/>
    <w:rsid w:val="00C006F4"/>
    <w:rsid w:val="00C51EE0"/>
    <w:rsid w:val="00D03DF2"/>
    <w:rsid w:val="00D10135"/>
    <w:rsid w:val="00D30E90"/>
    <w:rsid w:val="00D64AA3"/>
    <w:rsid w:val="00D71363"/>
    <w:rsid w:val="00D81106"/>
    <w:rsid w:val="00D924FD"/>
    <w:rsid w:val="00DE3E96"/>
    <w:rsid w:val="00DF3331"/>
    <w:rsid w:val="00DF4A4F"/>
    <w:rsid w:val="00DF5D65"/>
    <w:rsid w:val="00E00D25"/>
    <w:rsid w:val="00E20ADF"/>
    <w:rsid w:val="00E2585F"/>
    <w:rsid w:val="00E91B7C"/>
    <w:rsid w:val="00EA2849"/>
    <w:rsid w:val="00EE10EB"/>
    <w:rsid w:val="00EF353A"/>
    <w:rsid w:val="00F10500"/>
    <w:rsid w:val="00F10908"/>
    <w:rsid w:val="00F21BCA"/>
    <w:rsid w:val="00F36C49"/>
    <w:rsid w:val="00F4086C"/>
    <w:rsid w:val="00F81FDE"/>
    <w:rsid w:val="00FC2138"/>
    <w:rsid w:val="00FD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04A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04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A2849"/>
    <w:rPr>
      <w:color w:val="808080"/>
    </w:rPr>
  </w:style>
  <w:style w:type="paragraph" w:styleId="Paragraphedeliste">
    <w:name w:val="List Paragraph"/>
    <w:basedOn w:val="Normal"/>
    <w:uiPriority w:val="34"/>
    <w:qFormat/>
    <w:rsid w:val="00D64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04A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04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A2849"/>
    <w:rPr>
      <w:color w:val="808080"/>
    </w:rPr>
  </w:style>
  <w:style w:type="paragraph" w:styleId="Paragraphedeliste">
    <w:name w:val="List Paragraph"/>
    <w:basedOn w:val="Normal"/>
    <w:uiPriority w:val="34"/>
    <w:qFormat/>
    <w:rsid w:val="00D64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8A9CD-7FAD-4F9E-8D31-D5E32AC1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3866</TotalTime>
  <Pages>1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AT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Algérie Télécom</dc:creator>
  <cp:lastModifiedBy>pppp</cp:lastModifiedBy>
  <cp:revision>10</cp:revision>
  <cp:lastPrinted>2020-02-13T15:22:00Z</cp:lastPrinted>
  <dcterms:created xsi:type="dcterms:W3CDTF">2020-01-09T08:00:00Z</dcterms:created>
  <dcterms:modified xsi:type="dcterms:W3CDTF">2020-02-16T07:07:00Z</dcterms:modified>
</cp:coreProperties>
</file>